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FB" w:rsidRPr="001C1F2D" w:rsidRDefault="00561BFB" w:rsidP="001C1F2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Times New Roman" w:hAnsi="Times New Roman" w:cs="Times New Roman"/>
          <w:b/>
          <w:bCs/>
          <w:sz w:val="28"/>
          <w:szCs w:val="28"/>
          <w:u w:val="single"/>
        </w:rPr>
      </w:pPr>
      <w:r w:rsidRPr="001C1F2D">
        <w:rPr>
          <w:rFonts w:ascii="Times New Roman" w:hAnsi="Times New Roman" w:cs="Times New Roman"/>
          <w:b/>
          <w:bCs/>
          <w:sz w:val="28"/>
          <w:szCs w:val="28"/>
          <w:u w:val="single"/>
        </w:rPr>
        <w:t xml:space="preserve">Compte rendu du Conseil Municipal </w:t>
      </w:r>
      <w:r w:rsidR="00383D76">
        <w:rPr>
          <w:rFonts w:ascii="Times New Roman" w:hAnsi="Times New Roman" w:cs="Times New Roman"/>
          <w:b/>
          <w:bCs/>
          <w:sz w:val="28"/>
          <w:szCs w:val="28"/>
          <w:u w:val="single"/>
        </w:rPr>
        <w:t>12</w:t>
      </w:r>
      <w:r w:rsidR="000D7AC4" w:rsidRPr="001C1F2D">
        <w:rPr>
          <w:rFonts w:ascii="Times New Roman" w:hAnsi="Times New Roman" w:cs="Times New Roman"/>
          <w:b/>
          <w:bCs/>
          <w:sz w:val="28"/>
          <w:szCs w:val="28"/>
          <w:u w:val="single"/>
        </w:rPr>
        <w:t xml:space="preserve"> </w:t>
      </w:r>
      <w:r w:rsidRPr="001C1F2D">
        <w:rPr>
          <w:rFonts w:ascii="Times New Roman" w:hAnsi="Times New Roman" w:cs="Times New Roman"/>
          <w:b/>
          <w:bCs/>
          <w:sz w:val="28"/>
          <w:szCs w:val="28"/>
          <w:u w:val="single"/>
        </w:rPr>
        <w:t>avril 20</w:t>
      </w:r>
      <w:r w:rsidR="00383D76">
        <w:rPr>
          <w:rFonts w:ascii="Times New Roman" w:hAnsi="Times New Roman" w:cs="Times New Roman"/>
          <w:b/>
          <w:bCs/>
          <w:sz w:val="28"/>
          <w:szCs w:val="28"/>
          <w:u w:val="single"/>
        </w:rPr>
        <w:t>17</w:t>
      </w:r>
    </w:p>
    <w:p w:rsidR="00561BFB" w:rsidRPr="00B92C97"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both"/>
        <w:rPr>
          <w:rFonts w:ascii="Times New Roman" w:hAnsi="Times New Roman" w:cs="Times New Roman"/>
          <w:sz w:val="24"/>
          <w:szCs w:val="24"/>
        </w:rPr>
      </w:pPr>
    </w:p>
    <w:p w:rsidR="00561BFB" w:rsidRPr="00B92C97" w:rsidRDefault="00561BFB" w:rsidP="001C1F2D">
      <w:pPr>
        <w:spacing w:after="0"/>
        <w:jc w:val="both"/>
        <w:rPr>
          <w:rFonts w:ascii="Times New Roman" w:hAnsi="Times New Roman" w:cs="Times New Roman"/>
          <w:sz w:val="24"/>
          <w:szCs w:val="24"/>
        </w:rPr>
      </w:pPr>
      <w:r w:rsidRPr="00B92C97">
        <w:rPr>
          <w:rFonts w:ascii="Times New Roman" w:hAnsi="Times New Roman" w:cs="Times New Roman"/>
          <w:b/>
          <w:bCs/>
          <w:sz w:val="24"/>
          <w:szCs w:val="24"/>
          <w:u w:val="single"/>
        </w:rPr>
        <w:t xml:space="preserve">Présents : </w:t>
      </w:r>
      <w:r w:rsidRPr="00B92C97">
        <w:rPr>
          <w:rFonts w:ascii="Times New Roman" w:hAnsi="Times New Roman" w:cs="Times New Roman"/>
          <w:sz w:val="24"/>
          <w:szCs w:val="24"/>
        </w:rPr>
        <w:t xml:space="preserve">Madame </w:t>
      </w:r>
      <w:r w:rsidRPr="00B92C97">
        <w:rPr>
          <w:rFonts w:ascii="Times New Roman" w:hAnsi="Times New Roman" w:cs="Times New Roman"/>
          <w:b/>
          <w:sz w:val="24"/>
          <w:szCs w:val="24"/>
        </w:rPr>
        <w:t xml:space="preserve">GILBERT </w:t>
      </w:r>
      <w:r w:rsidRPr="00B92C97">
        <w:rPr>
          <w:rFonts w:ascii="Times New Roman" w:hAnsi="Times New Roman" w:cs="Times New Roman"/>
          <w:sz w:val="24"/>
          <w:szCs w:val="24"/>
        </w:rPr>
        <w:t xml:space="preserve">Sophie, Monsieur </w:t>
      </w:r>
      <w:r w:rsidRPr="00B92C97">
        <w:rPr>
          <w:rFonts w:ascii="Times New Roman" w:hAnsi="Times New Roman" w:cs="Times New Roman"/>
          <w:b/>
          <w:sz w:val="24"/>
          <w:szCs w:val="24"/>
        </w:rPr>
        <w:t xml:space="preserve">MEYSSONNIER </w:t>
      </w:r>
      <w:r w:rsidRPr="00B92C97">
        <w:rPr>
          <w:rFonts w:ascii="Times New Roman" w:hAnsi="Times New Roman" w:cs="Times New Roman"/>
          <w:sz w:val="24"/>
          <w:szCs w:val="24"/>
        </w:rPr>
        <w:t xml:space="preserve">Noël, Madame </w:t>
      </w:r>
      <w:r w:rsidRPr="00B92C97">
        <w:rPr>
          <w:rFonts w:ascii="Times New Roman" w:hAnsi="Times New Roman" w:cs="Times New Roman"/>
          <w:b/>
          <w:bCs/>
          <w:sz w:val="24"/>
          <w:szCs w:val="24"/>
        </w:rPr>
        <w:t>LAFON</w:t>
      </w:r>
      <w:r w:rsidRPr="00B92C97">
        <w:rPr>
          <w:rFonts w:ascii="Times New Roman" w:hAnsi="Times New Roman" w:cs="Times New Roman"/>
          <w:sz w:val="24"/>
          <w:szCs w:val="24"/>
        </w:rPr>
        <w:t xml:space="preserve"> Catherine, Monsieur </w:t>
      </w:r>
      <w:r w:rsidRPr="00B92C97">
        <w:rPr>
          <w:rFonts w:ascii="Times New Roman" w:hAnsi="Times New Roman" w:cs="Times New Roman"/>
          <w:b/>
          <w:bCs/>
          <w:sz w:val="24"/>
          <w:szCs w:val="24"/>
        </w:rPr>
        <w:t xml:space="preserve">NEDELEC </w:t>
      </w:r>
      <w:r w:rsidRPr="00B92C97">
        <w:rPr>
          <w:rFonts w:ascii="Times New Roman" w:hAnsi="Times New Roman" w:cs="Times New Roman"/>
          <w:sz w:val="24"/>
          <w:szCs w:val="24"/>
        </w:rPr>
        <w:t xml:space="preserve">Jean-Yves, Madame </w:t>
      </w:r>
      <w:r w:rsidRPr="00B92C97">
        <w:rPr>
          <w:rFonts w:ascii="Times New Roman" w:hAnsi="Times New Roman" w:cs="Times New Roman"/>
          <w:b/>
          <w:sz w:val="24"/>
          <w:szCs w:val="24"/>
        </w:rPr>
        <w:t>ANDRIEU</w:t>
      </w:r>
      <w:r w:rsidRPr="00B92C97">
        <w:rPr>
          <w:rFonts w:ascii="Times New Roman" w:hAnsi="Times New Roman" w:cs="Times New Roman"/>
          <w:sz w:val="24"/>
          <w:szCs w:val="24"/>
        </w:rPr>
        <w:t xml:space="preserve"> Françoise, Monsieur </w:t>
      </w:r>
      <w:r w:rsidRPr="00B92C97">
        <w:rPr>
          <w:rFonts w:ascii="Times New Roman" w:hAnsi="Times New Roman" w:cs="Times New Roman"/>
          <w:b/>
          <w:sz w:val="24"/>
          <w:szCs w:val="24"/>
        </w:rPr>
        <w:t xml:space="preserve">CARTIGNY </w:t>
      </w:r>
      <w:r w:rsidRPr="00B92C97">
        <w:rPr>
          <w:rFonts w:ascii="Times New Roman" w:hAnsi="Times New Roman" w:cs="Times New Roman"/>
          <w:sz w:val="24"/>
          <w:szCs w:val="24"/>
        </w:rPr>
        <w:t xml:space="preserve">Jean-Louis, Monsieur </w:t>
      </w:r>
      <w:r w:rsidRPr="00B92C97">
        <w:rPr>
          <w:rFonts w:ascii="Times New Roman" w:hAnsi="Times New Roman" w:cs="Times New Roman"/>
          <w:b/>
          <w:bCs/>
          <w:sz w:val="24"/>
          <w:szCs w:val="24"/>
        </w:rPr>
        <w:t>BARNES</w:t>
      </w:r>
      <w:r w:rsidRPr="00B92C97">
        <w:rPr>
          <w:rFonts w:ascii="Times New Roman" w:hAnsi="Times New Roman" w:cs="Times New Roman"/>
          <w:sz w:val="24"/>
          <w:szCs w:val="24"/>
        </w:rPr>
        <w:t xml:space="preserve"> Philippe, Monsieur </w:t>
      </w:r>
      <w:r w:rsidRPr="00B92C97">
        <w:rPr>
          <w:rFonts w:ascii="Times New Roman" w:hAnsi="Times New Roman" w:cs="Times New Roman"/>
          <w:b/>
          <w:bCs/>
          <w:sz w:val="24"/>
          <w:szCs w:val="24"/>
        </w:rPr>
        <w:t>DOURS</w:t>
      </w:r>
      <w:r w:rsidRPr="00B92C97">
        <w:rPr>
          <w:rFonts w:ascii="Times New Roman" w:hAnsi="Times New Roman" w:cs="Times New Roman"/>
          <w:sz w:val="24"/>
          <w:szCs w:val="24"/>
        </w:rPr>
        <w:t xml:space="preserve"> Robert, Madame </w:t>
      </w:r>
      <w:r w:rsidRPr="00B92C97">
        <w:rPr>
          <w:rFonts w:ascii="Times New Roman" w:hAnsi="Times New Roman" w:cs="Times New Roman"/>
          <w:b/>
          <w:sz w:val="24"/>
          <w:szCs w:val="24"/>
        </w:rPr>
        <w:t xml:space="preserve">CONZETT </w:t>
      </w:r>
      <w:r w:rsidRPr="00B92C97">
        <w:rPr>
          <w:rFonts w:ascii="Times New Roman" w:hAnsi="Times New Roman" w:cs="Times New Roman"/>
          <w:sz w:val="24"/>
          <w:szCs w:val="24"/>
        </w:rPr>
        <w:t xml:space="preserve">Séverine, Monsieur </w:t>
      </w:r>
      <w:r w:rsidRPr="00B92C97">
        <w:rPr>
          <w:rFonts w:ascii="Times New Roman" w:hAnsi="Times New Roman" w:cs="Times New Roman"/>
          <w:b/>
          <w:sz w:val="24"/>
          <w:szCs w:val="24"/>
        </w:rPr>
        <w:t>BOURDALLE</w:t>
      </w:r>
      <w:r w:rsidRPr="00B92C97">
        <w:rPr>
          <w:rFonts w:ascii="Times New Roman" w:hAnsi="Times New Roman" w:cs="Times New Roman"/>
          <w:sz w:val="24"/>
          <w:szCs w:val="24"/>
        </w:rPr>
        <w:t xml:space="preserve"> Jean-Claude</w:t>
      </w:r>
      <w:r w:rsidR="00E01146" w:rsidRPr="00B92C97">
        <w:rPr>
          <w:rFonts w:ascii="Times New Roman" w:hAnsi="Times New Roman" w:cs="Times New Roman"/>
          <w:sz w:val="24"/>
          <w:szCs w:val="24"/>
        </w:rPr>
        <w:t>.</w:t>
      </w:r>
    </w:p>
    <w:p w:rsidR="00561BFB" w:rsidRPr="00B92C97"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b/>
          <w:bCs/>
          <w:sz w:val="24"/>
          <w:szCs w:val="24"/>
          <w:u w:val="single"/>
        </w:rPr>
        <w:t>Représenté :</w:t>
      </w:r>
      <w:r w:rsidRPr="00B92C97">
        <w:rPr>
          <w:rFonts w:ascii="Times New Roman" w:hAnsi="Times New Roman" w:cs="Times New Roman"/>
          <w:sz w:val="24"/>
          <w:szCs w:val="24"/>
        </w:rPr>
        <w:t xml:space="preserve"> </w:t>
      </w:r>
    </w:p>
    <w:p w:rsidR="00561BFB" w:rsidRPr="00B92C97"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b/>
          <w:bCs/>
          <w:sz w:val="24"/>
          <w:szCs w:val="24"/>
          <w:u w:val="single"/>
        </w:rPr>
      </w:pPr>
      <w:r w:rsidRPr="00B92C97">
        <w:rPr>
          <w:rFonts w:ascii="Times New Roman" w:hAnsi="Times New Roman" w:cs="Times New Roman"/>
          <w:b/>
          <w:sz w:val="24"/>
          <w:szCs w:val="24"/>
          <w:u w:val="single"/>
        </w:rPr>
        <w:t>Excusé :</w:t>
      </w:r>
    </w:p>
    <w:p w:rsidR="00561BFB" w:rsidRPr="00B92C97"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b/>
          <w:bCs/>
          <w:sz w:val="24"/>
          <w:szCs w:val="24"/>
          <w:u w:val="single"/>
        </w:rPr>
        <w:t>Absent :</w:t>
      </w:r>
      <w:r w:rsidR="00771BEE" w:rsidRPr="00B92C97">
        <w:rPr>
          <w:rFonts w:ascii="Times New Roman" w:hAnsi="Times New Roman" w:cs="Times New Roman"/>
          <w:sz w:val="24"/>
          <w:szCs w:val="24"/>
        </w:rPr>
        <w:t xml:space="preserve"> Monsieur </w:t>
      </w:r>
      <w:r w:rsidR="00771BEE" w:rsidRPr="00B92C97">
        <w:rPr>
          <w:rFonts w:ascii="Times New Roman" w:hAnsi="Times New Roman" w:cs="Times New Roman"/>
          <w:b/>
          <w:bCs/>
          <w:sz w:val="24"/>
          <w:szCs w:val="24"/>
        </w:rPr>
        <w:t xml:space="preserve">DOURY </w:t>
      </w:r>
      <w:r w:rsidR="00771BEE" w:rsidRPr="00B92C97">
        <w:rPr>
          <w:rFonts w:ascii="Times New Roman" w:hAnsi="Times New Roman" w:cs="Times New Roman"/>
          <w:sz w:val="24"/>
          <w:szCs w:val="24"/>
        </w:rPr>
        <w:t>Frédéric.</w:t>
      </w:r>
    </w:p>
    <w:p w:rsidR="00561BFB" w:rsidRPr="00B92C97" w:rsidRDefault="00561BFB" w:rsidP="001C1F2D">
      <w:pPr>
        <w:spacing w:after="0"/>
        <w:jc w:val="both"/>
        <w:rPr>
          <w:rFonts w:ascii="Times New Roman" w:hAnsi="Times New Roman" w:cs="Times New Roman"/>
          <w:sz w:val="24"/>
          <w:szCs w:val="24"/>
        </w:rPr>
      </w:pPr>
      <w:r w:rsidRPr="00B92C97">
        <w:rPr>
          <w:rFonts w:ascii="Times New Roman" w:hAnsi="Times New Roman" w:cs="Times New Roman"/>
          <w:sz w:val="24"/>
          <w:szCs w:val="24"/>
          <w:u w:val="single"/>
        </w:rPr>
        <w:t>Secrétaire de la séance</w:t>
      </w:r>
      <w:r w:rsidRPr="00B92C97">
        <w:rPr>
          <w:rFonts w:ascii="Times New Roman" w:hAnsi="Times New Roman" w:cs="Times New Roman"/>
          <w:sz w:val="24"/>
          <w:szCs w:val="24"/>
        </w:rPr>
        <w:t xml:space="preserve"> : Madame </w:t>
      </w:r>
      <w:r w:rsidRPr="00B92C97">
        <w:rPr>
          <w:rFonts w:ascii="Times New Roman" w:hAnsi="Times New Roman" w:cs="Times New Roman"/>
          <w:b/>
          <w:sz w:val="24"/>
          <w:szCs w:val="24"/>
        </w:rPr>
        <w:t xml:space="preserve">CONZETT </w:t>
      </w:r>
      <w:r w:rsidRPr="00B92C97">
        <w:rPr>
          <w:rFonts w:ascii="Times New Roman" w:hAnsi="Times New Roman" w:cs="Times New Roman"/>
          <w:sz w:val="24"/>
          <w:szCs w:val="24"/>
        </w:rPr>
        <w:t>Séverine</w:t>
      </w:r>
      <w:r w:rsidR="00E01146" w:rsidRPr="00B92C97">
        <w:rPr>
          <w:rFonts w:ascii="Times New Roman" w:hAnsi="Times New Roman" w:cs="Times New Roman"/>
          <w:sz w:val="24"/>
          <w:szCs w:val="24"/>
        </w:rPr>
        <w:t>.</w:t>
      </w:r>
    </w:p>
    <w:p w:rsidR="00880B1F" w:rsidRPr="00B92C97" w:rsidRDefault="00880B1F" w:rsidP="001C1F2D">
      <w:pPr>
        <w:spacing w:after="0"/>
        <w:jc w:val="both"/>
        <w:rPr>
          <w:rFonts w:ascii="Times New Roman" w:hAnsi="Times New Roman" w:cs="Times New Roman"/>
          <w:sz w:val="24"/>
          <w:szCs w:val="24"/>
        </w:rPr>
      </w:pPr>
    </w:p>
    <w:p w:rsidR="00561BFB" w:rsidRPr="00B92C97" w:rsidRDefault="00561BFB" w:rsidP="001C1F2D">
      <w:pPr>
        <w:tabs>
          <w:tab w:val="left" w:pos="9214"/>
        </w:tabs>
        <w:spacing w:after="0"/>
        <w:ind w:right="-142"/>
        <w:jc w:val="both"/>
        <w:rPr>
          <w:rFonts w:ascii="Times New Roman" w:eastAsia="Calibri" w:hAnsi="Times New Roman" w:cs="Times New Roman"/>
          <w:b/>
          <w:bCs/>
          <w:iCs/>
          <w:sz w:val="24"/>
          <w:szCs w:val="24"/>
        </w:rPr>
      </w:pPr>
      <w:r w:rsidRPr="00B92C97">
        <w:rPr>
          <w:rFonts w:ascii="Times New Roman" w:eastAsia="Calibri" w:hAnsi="Times New Roman" w:cs="Times New Roman"/>
          <w:b/>
          <w:bCs/>
          <w:iCs/>
          <w:sz w:val="24"/>
          <w:szCs w:val="24"/>
        </w:rPr>
        <w:t xml:space="preserve">Après avoir pris connaissance du compte-rendu des délibérations de la séance du </w:t>
      </w:r>
      <w:r w:rsidR="005546C4" w:rsidRPr="00B92C97">
        <w:rPr>
          <w:rFonts w:ascii="Times New Roman" w:eastAsia="Calibri" w:hAnsi="Times New Roman" w:cs="Times New Roman"/>
          <w:b/>
          <w:bCs/>
          <w:iCs/>
          <w:sz w:val="24"/>
          <w:szCs w:val="24"/>
        </w:rPr>
        <w:t>10 février 2</w:t>
      </w:r>
      <w:r w:rsidR="000D7AC4" w:rsidRPr="00B92C97">
        <w:rPr>
          <w:rFonts w:ascii="Times New Roman" w:eastAsia="Calibri" w:hAnsi="Times New Roman" w:cs="Times New Roman"/>
          <w:b/>
          <w:bCs/>
          <w:iCs/>
          <w:sz w:val="24"/>
          <w:szCs w:val="24"/>
        </w:rPr>
        <w:t>01</w:t>
      </w:r>
      <w:r w:rsidR="00383D76" w:rsidRPr="00B92C97">
        <w:rPr>
          <w:rFonts w:ascii="Times New Roman" w:eastAsia="Calibri" w:hAnsi="Times New Roman" w:cs="Times New Roman"/>
          <w:b/>
          <w:bCs/>
          <w:iCs/>
          <w:sz w:val="24"/>
          <w:szCs w:val="24"/>
        </w:rPr>
        <w:t>7</w:t>
      </w:r>
      <w:r w:rsidRPr="00B92C97">
        <w:rPr>
          <w:rFonts w:ascii="Times New Roman" w:eastAsia="Calibri" w:hAnsi="Times New Roman" w:cs="Times New Roman"/>
          <w:b/>
          <w:bCs/>
          <w:iCs/>
          <w:sz w:val="24"/>
          <w:szCs w:val="24"/>
        </w:rPr>
        <w:t>, aucune remarque n’étant formulée, le compte-rendu est accepté à l’unanimité.</w:t>
      </w:r>
    </w:p>
    <w:p w:rsidR="004B62A6" w:rsidRPr="00B92C97" w:rsidRDefault="004B62A6" w:rsidP="001C1F2D">
      <w:pPr>
        <w:spacing w:after="0"/>
        <w:ind w:right="-142"/>
        <w:jc w:val="both"/>
        <w:rPr>
          <w:rFonts w:ascii="Times New Roman" w:hAnsi="Times New Roman" w:cs="Times New Roman"/>
          <w:b/>
          <w:smallCaps/>
          <w:sz w:val="24"/>
          <w:szCs w:val="24"/>
        </w:rPr>
      </w:pPr>
    </w:p>
    <w:p w:rsidR="00213C62" w:rsidRPr="00B92C97" w:rsidRDefault="00561BFB" w:rsidP="001C1F2D">
      <w:pPr>
        <w:pStyle w:val="Paragraphedeliste"/>
        <w:numPr>
          <w:ilvl w:val="0"/>
          <w:numId w:val="6"/>
        </w:numPr>
        <w:spacing w:after="0"/>
        <w:ind w:right="-142"/>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Approbation des comptes administratifs 20</w:t>
      </w:r>
      <w:r w:rsidR="000D7AC4" w:rsidRPr="00B92C97">
        <w:rPr>
          <w:rFonts w:ascii="Times New Roman" w:hAnsi="Times New Roman" w:cs="Times New Roman"/>
          <w:b/>
          <w:smallCaps/>
          <w:sz w:val="24"/>
          <w:szCs w:val="24"/>
          <w:u w:val="single"/>
        </w:rPr>
        <w:t>1</w:t>
      </w:r>
      <w:r w:rsidR="00383D76" w:rsidRPr="00B92C97">
        <w:rPr>
          <w:rFonts w:ascii="Times New Roman" w:hAnsi="Times New Roman" w:cs="Times New Roman"/>
          <w:b/>
          <w:smallCaps/>
          <w:sz w:val="24"/>
          <w:szCs w:val="24"/>
          <w:u w:val="single"/>
        </w:rPr>
        <w:t>6</w:t>
      </w:r>
    </w:p>
    <w:p w:rsidR="005546C4" w:rsidRPr="00B92C97" w:rsidRDefault="005546C4" w:rsidP="001C1F2D">
      <w:pPr>
        <w:spacing w:after="0"/>
        <w:ind w:right="-142"/>
        <w:jc w:val="both"/>
        <w:rPr>
          <w:rFonts w:ascii="Times New Roman" w:hAnsi="Times New Roman" w:cs="Times New Roman"/>
          <w:sz w:val="24"/>
          <w:szCs w:val="24"/>
        </w:rPr>
      </w:pPr>
    </w:p>
    <w:p w:rsidR="00CB6384" w:rsidRPr="00B92C97" w:rsidRDefault="00383D76" w:rsidP="001C1F2D">
      <w:pPr>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L</w:t>
      </w:r>
      <w:r w:rsidR="00CB6384" w:rsidRPr="00B92C97">
        <w:rPr>
          <w:rFonts w:ascii="Times New Roman" w:hAnsi="Times New Roman" w:cs="Times New Roman"/>
          <w:sz w:val="24"/>
          <w:szCs w:val="24"/>
        </w:rPr>
        <w:t>e Conseil Municipal examine les comptes administratifs 20</w:t>
      </w:r>
      <w:r w:rsidR="000D7AC4" w:rsidRPr="00B92C97">
        <w:rPr>
          <w:rFonts w:ascii="Times New Roman" w:hAnsi="Times New Roman" w:cs="Times New Roman"/>
          <w:sz w:val="24"/>
          <w:szCs w:val="24"/>
        </w:rPr>
        <w:t>1</w:t>
      </w:r>
      <w:r w:rsidRPr="00B92C97">
        <w:rPr>
          <w:rFonts w:ascii="Times New Roman" w:hAnsi="Times New Roman" w:cs="Times New Roman"/>
          <w:sz w:val="24"/>
          <w:szCs w:val="24"/>
        </w:rPr>
        <w:t>6</w:t>
      </w:r>
      <w:r w:rsidR="00CB6384" w:rsidRPr="00B92C97">
        <w:rPr>
          <w:rFonts w:ascii="Times New Roman" w:hAnsi="Times New Roman" w:cs="Times New Roman"/>
          <w:sz w:val="24"/>
          <w:szCs w:val="24"/>
        </w:rPr>
        <w:t xml:space="preserve"> qui s’établissent comme suit : </w:t>
      </w:r>
    </w:p>
    <w:p w:rsidR="00090B69" w:rsidRPr="00B92C97" w:rsidRDefault="00090B69" w:rsidP="001C1F2D">
      <w:pPr>
        <w:tabs>
          <w:tab w:val="left" w:pos="9214"/>
        </w:tabs>
        <w:spacing w:after="0"/>
        <w:ind w:right="-142"/>
        <w:jc w:val="both"/>
        <w:rPr>
          <w:rFonts w:ascii="Times New Roman" w:hAnsi="Times New Roman" w:cs="Times New Roman"/>
          <w:b/>
          <w:sz w:val="24"/>
          <w:szCs w:val="24"/>
          <w:u w:val="single"/>
        </w:rPr>
      </w:pPr>
    </w:p>
    <w:p w:rsidR="00090B69" w:rsidRPr="00B92C97" w:rsidRDefault="00561BFB" w:rsidP="001C1F2D">
      <w:pPr>
        <w:pStyle w:val="Paragraphedeliste"/>
        <w:numPr>
          <w:ilvl w:val="1"/>
          <w:numId w:val="8"/>
        </w:numPr>
        <w:tabs>
          <w:tab w:val="left" w:pos="9214"/>
        </w:tabs>
        <w:spacing w:after="0"/>
        <w:ind w:right="-142"/>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 xml:space="preserve">Budget </w:t>
      </w:r>
      <w:r w:rsidR="007D66CA" w:rsidRPr="00B92C97">
        <w:rPr>
          <w:rFonts w:ascii="Times New Roman" w:hAnsi="Times New Roman" w:cs="Times New Roman"/>
          <w:b/>
          <w:smallCaps/>
          <w:sz w:val="24"/>
          <w:szCs w:val="24"/>
          <w:u w:val="single"/>
        </w:rPr>
        <w:t>Principal</w:t>
      </w:r>
    </w:p>
    <w:p w:rsidR="00C33BD8" w:rsidRPr="00B92C97" w:rsidRDefault="00C33BD8" w:rsidP="001C1F2D">
      <w:pPr>
        <w:tabs>
          <w:tab w:val="left" w:pos="9214"/>
        </w:tabs>
        <w:spacing w:after="0"/>
        <w:ind w:right="-142"/>
        <w:jc w:val="both"/>
        <w:rPr>
          <w:rFonts w:ascii="Times New Roman" w:hAnsi="Times New Roman" w:cs="Times New Roman"/>
          <w:sz w:val="24"/>
          <w:szCs w:val="24"/>
          <w:u w:val="single"/>
        </w:rPr>
        <w:sectPr w:rsidR="00C33BD8" w:rsidRPr="00B92C97" w:rsidSect="004B62A6">
          <w:pgSz w:w="11906" w:h="16838"/>
          <w:pgMar w:top="568" w:right="1417" w:bottom="1417" w:left="1417" w:header="708" w:footer="708" w:gutter="0"/>
          <w:cols w:space="708"/>
          <w:docGrid w:linePitch="360"/>
        </w:sectPr>
      </w:pPr>
    </w:p>
    <w:p w:rsidR="00691763" w:rsidRPr="00B92C97" w:rsidRDefault="00691763" w:rsidP="001C1F2D">
      <w:pPr>
        <w:tabs>
          <w:tab w:val="left" w:pos="9214"/>
        </w:tabs>
        <w:spacing w:after="0"/>
        <w:ind w:right="-142"/>
        <w:jc w:val="both"/>
        <w:rPr>
          <w:rFonts w:ascii="Times New Roman" w:hAnsi="Times New Roman" w:cs="Times New Roman"/>
          <w:sz w:val="24"/>
          <w:szCs w:val="24"/>
          <w:u w:val="single"/>
        </w:rPr>
      </w:pPr>
    </w:p>
    <w:p w:rsidR="00090B69" w:rsidRPr="00B92C97" w:rsidRDefault="00090B69" w:rsidP="001C1F2D">
      <w:pPr>
        <w:tabs>
          <w:tab w:val="left" w:pos="9214"/>
        </w:tabs>
        <w:spacing w:after="0"/>
        <w:ind w:right="-142"/>
        <w:jc w:val="both"/>
        <w:rPr>
          <w:rFonts w:ascii="Times New Roman" w:hAnsi="Times New Roman" w:cs="Times New Roman"/>
          <w:sz w:val="24"/>
          <w:szCs w:val="24"/>
          <w:u w:val="single"/>
        </w:rPr>
      </w:pPr>
      <w:r w:rsidRPr="00B92C97">
        <w:rPr>
          <w:rFonts w:ascii="Times New Roman" w:hAnsi="Times New Roman" w:cs="Times New Roman"/>
          <w:sz w:val="24"/>
          <w:szCs w:val="24"/>
          <w:u w:val="single"/>
        </w:rPr>
        <w:t>Fonctionnement</w:t>
      </w:r>
    </w:p>
    <w:p w:rsidR="00090B69" w:rsidRPr="00B92C97" w:rsidRDefault="002B61C6"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Dépenses          </w:t>
      </w:r>
      <w:r w:rsidR="00B92C97">
        <w:rPr>
          <w:rFonts w:ascii="Times New Roman" w:hAnsi="Times New Roman" w:cs="Times New Roman"/>
          <w:sz w:val="24"/>
          <w:szCs w:val="24"/>
        </w:rPr>
        <w:t xml:space="preserve">                          </w:t>
      </w:r>
      <w:r w:rsidR="00383D76" w:rsidRPr="00B92C97">
        <w:rPr>
          <w:rFonts w:ascii="Times New Roman" w:hAnsi="Times New Roman" w:cs="Times New Roman"/>
          <w:sz w:val="24"/>
          <w:szCs w:val="24"/>
        </w:rPr>
        <w:t>566 950,84</w:t>
      </w:r>
      <w:r w:rsidR="00090B69" w:rsidRPr="00B92C97">
        <w:rPr>
          <w:rFonts w:ascii="Times New Roman" w:hAnsi="Times New Roman" w:cs="Times New Roman"/>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Recettes </w:t>
      </w:r>
      <w:r w:rsidR="002B61C6"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383D76" w:rsidRPr="00B92C97">
        <w:rPr>
          <w:rFonts w:ascii="Times New Roman" w:hAnsi="Times New Roman" w:cs="Times New Roman"/>
          <w:sz w:val="24"/>
          <w:szCs w:val="24"/>
        </w:rPr>
        <w:t>720 231,01</w:t>
      </w:r>
      <w:r w:rsidRPr="00B92C97">
        <w:rPr>
          <w:rFonts w:ascii="Times New Roman" w:hAnsi="Times New Roman" w:cs="Times New Roman"/>
          <w:sz w:val="24"/>
          <w:szCs w:val="24"/>
        </w:rPr>
        <w:t xml:space="preserve"> €</w:t>
      </w:r>
    </w:p>
    <w:p w:rsidR="00110E58" w:rsidRPr="00B92C97" w:rsidRDefault="00110E58"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Résultat reporté (excédent)</w:t>
      </w:r>
      <w:r w:rsidR="00C33BD8"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3936C0" w:rsidRPr="00B92C97">
        <w:rPr>
          <w:rFonts w:ascii="Times New Roman" w:hAnsi="Times New Roman" w:cs="Times New Roman"/>
          <w:sz w:val="24"/>
          <w:szCs w:val="24"/>
        </w:rPr>
        <w:t>486 855,68</w:t>
      </w:r>
      <w:r w:rsidRPr="00B92C97">
        <w:rPr>
          <w:rFonts w:ascii="Times New Roman" w:hAnsi="Times New Roman" w:cs="Times New Roman"/>
          <w:sz w:val="24"/>
          <w:szCs w:val="24"/>
        </w:rPr>
        <w:t xml:space="preserve"> €</w:t>
      </w:r>
    </w:p>
    <w:p w:rsidR="00383D76" w:rsidRPr="00B92C97" w:rsidRDefault="00B92C97" w:rsidP="001C1F2D">
      <w:pPr>
        <w:tabs>
          <w:tab w:val="left" w:pos="9214"/>
        </w:tabs>
        <w:spacing w:after="0"/>
        <w:ind w:right="-142"/>
        <w:jc w:val="both"/>
        <w:rPr>
          <w:rFonts w:ascii="Times New Roman" w:hAnsi="Times New Roman" w:cs="Times New Roman"/>
          <w:sz w:val="24"/>
          <w:szCs w:val="24"/>
        </w:rPr>
      </w:pPr>
      <w:bookmarkStart w:id="0" w:name="_Hlk479598964"/>
      <w:r>
        <w:rPr>
          <w:rFonts w:ascii="Times New Roman" w:hAnsi="Times New Roman" w:cs="Times New Roman"/>
          <w:sz w:val="24"/>
          <w:szCs w:val="24"/>
        </w:rPr>
        <w:t xml:space="preserve">Transfert/Intégrations </w:t>
      </w:r>
      <w:r w:rsidR="00383D76" w:rsidRPr="00B92C97">
        <w:rPr>
          <w:rFonts w:ascii="Times New Roman" w:hAnsi="Times New Roman" w:cs="Times New Roman"/>
          <w:sz w:val="24"/>
          <w:szCs w:val="24"/>
        </w:rPr>
        <w:t>résultat</w:t>
      </w:r>
      <w:bookmarkEnd w:id="0"/>
      <w:r>
        <w:rPr>
          <w:rFonts w:ascii="Times New Roman" w:hAnsi="Times New Roman" w:cs="Times New Roman"/>
          <w:sz w:val="24"/>
          <w:szCs w:val="24"/>
        </w:rPr>
        <w:t xml:space="preserve">        </w:t>
      </w:r>
      <w:r w:rsidR="00383D76" w:rsidRPr="00B92C97">
        <w:rPr>
          <w:rFonts w:ascii="Times New Roman" w:hAnsi="Times New Roman" w:cs="Times New Roman"/>
          <w:sz w:val="24"/>
          <w:szCs w:val="24"/>
        </w:rPr>
        <w:t>1 207,00 €</w:t>
      </w:r>
    </w:p>
    <w:p w:rsidR="00090B69" w:rsidRPr="00B92C97" w:rsidRDefault="00090B69" w:rsidP="001C1F2D">
      <w:pPr>
        <w:tabs>
          <w:tab w:val="left" w:pos="9214"/>
        </w:tabs>
        <w:spacing w:after="0"/>
        <w:ind w:right="-142"/>
        <w:jc w:val="both"/>
        <w:rPr>
          <w:rFonts w:ascii="Times New Roman" w:hAnsi="Times New Roman" w:cs="Times New Roman"/>
          <w:b/>
          <w:sz w:val="24"/>
          <w:szCs w:val="24"/>
        </w:rPr>
      </w:pPr>
      <w:r w:rsidRPr="00B92C97">
        <w:rPr>
          <w:rFonts w:ascii="Times New Roman" w:hAnsi="Times New Roman" w:cs="Times New Roman"/>
          <w:b/>
          <w:sz w:val="24"/>
          <w:szCs w:val="24"/>
        </w:rPr>
        <w:t xml:space="preserve">Excédent de clôture </w:t>
      </w:r>
      <w:r w:rsidR="00B92C97">
        <w:rPr>
          <w:rFonts w:ascii="Times New Roman" w:hAnsi="Times New Roman" w:cs="Times New Roman"/>
          <w:b/>
          <w:sz w:val="24"/>
          <w:szCs w:val="24"/>
        </w:rPr>
        <w:t xml:space="preserve">                 </w:t>
      </w:r>
      <w:r w:rsidR="00383D76" w:rsidRPr="00B92C97">
        <w:rPr>
          <w:rFonts w:ascii="Times New Roman" w:hAnsi="Times New Roman" w:cs="Times New Roman"/>
          <w:b/>
          <w:sz w:val="24"/>
          <w:szCs w:val="24"/>
        </w:rPr>
        <w:t>641 342,85</w:t>
      </w:r>
      <w:r w:rsidRPr="00B92C97">
        <w:rPr>
          <w:rFonts w:ascii="Times New Roman" w:hAnsi="Times New Roman" w:cs="Times New Roman"/>
          <w:b/>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sz w:val="24"/>
          <w:szCs w:val="24"/>
        </w:rPr>
      </w:pPr>
    </w:p>
    <w:p w:rsidR="00691763" w:rsidRPr="00B92C97" w:rsidRDefault="00691763" w:rsidP="001C1F2D">
      <w:pPr>
        <w:tabs>
          <w:tab w:val="left" w:pos="9214"/>
        </w:tabs>
        <w:spacing w:after="0"/>
        <w:ind w:right="-142"/>
        <w:jc w:val="both"/>
        <w:rPr>
          <w:rFonts w:ascii="Times New Roman" w:hAnsi="Times New Roman" w:cs="Times New Roman"/>
          <w:sz w:val="24"/>
          <w:szCs w:val="24"/>
          <w:u w:val="single"/>
        </w:rPr>
      </w:pPr>
    </w:p>
    <w:p w:rsidR="00090B69" w:rsidRPr="00B92C97" w:rsidRDefault="00090B69" w:rsidP="001C1F2D">
      <w:pPr>
        <w:tabs>
          <w:tab w:val="left" w:pos="9214"/>
        </w:tabs>
        <w:spacing w:after="0"/>
        <w:ind w:right="-142"/>
        <w:jc w:val="both"/>
        <w:rPr>
          <w:rFonts w:ascii="Times New Roman" w:hAnsi="Times New Roman" w:cs="Times New Roman"/>
          <w:sz w:val="24"/>
          <w:szCs w:val="24"/>
          <w:u w:val="single"/>
        </w:rPr>
      </w:pPr>
      <w:r w:rsidRPr="00B92C97">
        <w:rPr>
          <w:rFonts w:ascii="Times New Roman" w:hAnsi="Times New Roman" w:cs="Times New Roman"/>
          <w:sz w:val="24"/>
          <w:szCs w:val="24"/>
          <w:u w:val="single"/>
        </w:rPr>
        <w:t>Investissement</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Dépenses           </w:t>
      </w:r>
      <w:r w:rsidR="00CB6384" w:rsidRPr="00B92C97">
        <w:rPr>
          <w:rFonts w:ascii="Times New Roman" w:hAnsi="Times New Roman" w:cs="Times New Roman"/>
          <w:sz w:val="24"/>
          <w:szCs w:val="24"/>
        </w:rPr>
        <w:t xml:space="preserve"> </w:t>
      </w:r>
      <w:r w:rsidR="00184598"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383D76" w:rsidRPr="00B92C97">
        <w:rPr>
          <w:rFonts w:ascii="Times New Roman" w:hAnsi="Times New Roman" w:cs="Times New Roman"/>
          <w:sz w:val="24"/>
          <w:szCs w:val="24"/>
        </w:rPr>
        <w:t>497 868,62</w:t>
      </w:r>
      <w:r w:rsidRPr="00B92C97">
        <w:rPr>
          <w:rFonts w:ascii="Times New Roman" w:hAnsi="Times New Roman" w:cs="Times New Roman"/>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Recettes             </w:t>
      </w:r>
      <w:r w:rsidR="00CB6384" w:rsidRPr="00B92C97">
        <w:rPr>
          <w:rFonts w:ascii="Times New Roman" w:hAnsi="Times New Roman" w:cs="Times New Roman"/>
          <w:sz w:val="24"/>
          <w:szCs w:val="24"/>
        </w:rPr>
        <w:t xml:space="preserve"> </w:t>
      </w:r>
      <w:r w:rsidR="00184598" w:rsidRPr="00B92C97">
        <w:rPr>
          <w:rFonts w:ascii="Times New Roman" w:hAnsi="Times New Roman" w:cs="Times New Roman"/>
          <w:sz w:val="24"/>
          <w:szCs w:val="24"/>
        </w:rPr>
        <w:t xml:space="preserve">                    </w:t>
      </w:r>
      <w:r w:rsidR="00C33BD8" w:rsidRPr="00B92C97">
        <w:rPr>
          <w:rFonts w:ascii="Times New Roman" w:hAnsi="Times New Roman" w:cs="Times New Roman"/>
          <w:sz w:val="24"/>
          <w:szCs w:val="24"/>
        </w:rPr>
        <w:t xml:space="preserve">    </w:t>
      </w:r>
      <w:r w:rsidR="00383D76" w:rsidRPr="00B92C97">
        <w:rPr>
          <w:rFonts w:ascii="Times New Roman" w:hAnsi="Times New Roman" w:cs="Times New Roman"/>
          <w:sz w:val="24"/>
          <w:szCs w:val="24"/>
        </w:rPr>
        <w:t>398 481,08</w:t>
      </w:r>
      <w:r w:rsidRPr="00B92C97">
        <w:rPr>
          <w:rFonts w:ascii="Times New Roman" w:hAnsi="Times New Roman" w:cs="Times New Roman"/>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Résultat reporté </w:t>
      </w:r>
      <w:r w:rsidR="00110E58" w:rsidRPr="00B92C97">
        <w:rPr>
          <w:rFonts w:ascii="Times New Roman" w:hAnsi="Times New Roman" w:cs="Times New Roman"/>
          <w:sz w:val="24"/>
          <w:szCs w:val="24"/>
        </w:rPr>
        <w:t>(</w:t>
      </w:r>
      <w:r w:rsidR="003936C0" w:rsidRPr="00B92C97">
        <w:rPr>
          <w:rFonts w:ascii="Times New Roman" w:hAnsi="Times New Roman" w:cs="Times New Roman"/>
          <w:sz w:val="24"/>
          <w:szCs w:val="24"/>
        </w:rPr>
        <w:t>excédent</w:t>
      </w:r>
      <w:r w:rsidR="00110E58"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3936C0" w:rsidRPr="00B92C97">
        <w:rPr>
          <w:rFonts w:ascii="Times New Roman" w:hAnsi="Times New Roman" w:cs="Times New Roman"/>
          <w:sz w:val="24"/>
          <w:szCs w:val="24"/>
        </w:rPr>
        <w:t>26 645,06</w:t>
      </w:r>
      <w:r w:rsidRPr="00B92C97">
        <w:rPr>
          <w:rFonts w:ascii="Times New Roman" w:hAnsi="Times New Roman" w:cs="Times New Roman"/>
          <w:sz w:val="24"/>
          <w:szCs w:val="24"/>
        </w:rPr>
        <w:t xml:space="preserve"> €</w:t>
      </w:r>
    </w:p>
    <w:p w:rsidR="00383D76" w:rsidRPr="00B92C97" w:rsidRDefault="00383D76"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Transfert/Intégrati</w:t>
      </w:r>
      <w:r w:rsidR="00B92C97">
        <w:rPr>
          <w:rFonts w:ascii="Times New Roman" w:hAnsi="Times New Roman" w:cs="Times New Roman"/>
          <w:sz w:val="24"/>
          <w:szCs w:val="24"/>
        </w:rPr>
        <w:t xml:space="preserve">ons résultat             </w:t>
      </w:r>
      <w:r w:rsidRPr="00B92C97">
        <w:rPr>
          <w:rFonts w:ascii="Times New Roman" w:hAnsi="Times New Roman" w:cs="Times New Roman"/>
          <w:sz w:val="24"/>
          <w:szCs w:val="24"/>
        </w:rPr>
        <w:t>42,18 €</w:t>
      </w:r>
    </w:p>
    <w:p w:rsidR="00C33BD8" w:rsidRPr="00B92C97" w:rsidRDefault="00383D76" w:rsidP="001C1F2D">
      <w:pPr>
        <w:tabs>
          <w:tab w:val="left" w:pos="9214"/>
        </w:tabs>
        <w:spacing w:after="0"/>
        <w:ind w:right="-142"/>
        <w:jc w:val="both"/>
        <w:rPr>
          <w:rFonts w:ascii="Times New Roman" w:hAnsi="Times New Roman" w:cs="Times New Roman"/>
          <w:b/>
          <w:sz w:val="24"/>
          <w:szCs w:val="24"/>
        </w:rPr>
      </w:pPr>
      <w:r w:rsidRPr="00B92C97">
        <w:rPr>
          <w:rFonts w:ascii="Times New Roman" w:hAnsi="Times New Roman" w:cs="Times New Roman"/>
          <w:b/>
          <w:sz w:val="24"/>
          <w:szCs w:val="24"/>
        </w:rPr>
        <w:t>Déficit</w:t>
      </w:r>
      <w:r w:rsidR="00B01F7A" w:rsidRPr="00B92C97">
        <w:rPr>
          <w:rFonts w:ascii="Times New Roman" w:hAnsi="Times New Roman" w:cs="Times New Roman"/>
          <w:b/>
          <w:sz w:val="24"/>
          <w:szCs w:val="24"/>
        </w:rPr>
        <w:t xml:space="preserve"> </w:t>
      </w:r>
      <w:r w:rsidR="00090B69" w:rsidRPr="00B92C97">
        <w:rPr>
          <w:rFonts w:ascii="Times New Roman" w:hAnsi="Times New Roman" w:cs="Times New Roman"/>
          <w:b/>
          <w:sz w:val="24"/>
          <w:szCs w:val="24"/>
        </w:rPr>
        <w:t xml:space="preserve">de clôture </w:t>
      </w:r>
      <w:r w:rsidR="00C33BD8" w:rsidRPr="00B92C97">
        <w:rPr>
          <w:rFonts w:ascii="Times New Roman" w:hAnsi="Times New Roman" w:cs="Times New Roman"/>
          <w:b/>
          <w:sz w:val="24"/>
          <w:szCs w:val="24"/>
        </w:rPr>
        <w:t xml:space="preserve"> </w:t>
      </w:r>
      <w:r w:rsidR="00CB6384" w:rsidRPr="00B92C97">
        <w:rPr>
          <w:rFonts w:ascii="Times New Roman" w:hAnsi="Times New Roman" w:cs="Times New Roman"/>
          <w:b/>
          <w:sz w:val="24"/>
          <w:szCs w:val="24"/>
        </w:rPr>
        <w:t xml:space="preserve"> </w:t>
      </w:r>
      <w:r w:rsidR="00184598" w:rsidRPr="00B92C97">
        <w:rPr>
          <w:rFonts w:ascii="Times New Roman" w:hAnsi="Times New Roman" w:cs="Times New Roman"/>
          <w:b/>
          <w:sz w:val="24"/>
          <w:szCs w:val="24"/>
        </w:rPr>
        <w:t xml:space="preserve">      </w:t>
      </w:r>
      <w:r w:rsidR="00B01F7A" w:rsidRPr="00B92C97">
        <w:rPr>
          <w:rFonts w:ascii="Times New Roman" w:hAnsi="Times New Roman" w:cs="Times New Roman"/>
          <w:b/>
          <w:sz w:val="24"/>
          <w:szCs w:val="24"/>
        </w:rPr>
        <w:t xml:space="preserve">           </w:t>
      </w:r>
      <w:r w:rsidR="00B92C97">
        <w:rPr>
          <w:rFonts w:ascii="Times New Roman" w:hAnsi="Times New Roman" w:cs="Times New Roman"/>
          <w:b/>
          <w:sz w:val="24"/>
          <w:szCs w:val="24"/>
        </w:rPr>
        <w:t xml:space="preserve">  - </w:t>
      </w:r>
      <w:r w:rsidRPr="00B92C97">
        <w:rPr>
          <w:rFonts w:ascii="Times New Roman" w:hAnsi="Times New Roman" w:cs="Times New Roman"/>
          <w:b/>
          <w:sz w:val="24"/>
          <w:szCs w:val="24"/>
        </w:rPr>
        <w:t>72 700,30 €</w:t>
      </w:r>
    </w:p>
    <w:p w:rsidR="00691763" w:rsidRPr="00B92C97" w:rsidRDefault="00691763" w:rsidP="001C1F2D">
      <w:pPr>
        <w:tabs>
          <w:tab w:val="left" w:pos="9214"/>
        </w:tabs>
        <w:spacing w:after="0"/>
        <w:ind w:right="-142"/>
        <w:jc w:val="both"/>
        <w:rPr>
          <w:rFonts w:ascii="Times New Roman" w:hAnsi="Times New Roman" w:cs="Times New Roman"/>
          <w:b/>
          <w:sz w:val="24"/>
          <w:szCs w:val="24"/>
        </w:rPr>
        <w:sectPr w:rsidR="00691763" w:rsidRPr="00B92C97" w:rsidSect="00C33BD8">
          <w:type w:val="continuous"/>
          <w:pgSz w:w="11906" w:h="16838"/>
          <w:pgMar w:top="993" w:right="1417" w:bottom="1417" w:left="1417" w:header="708" w:footer="708" w:gutter="0"/>
          <w:cols w:num="2" w:space="708"/>
          <w:docGrid w:linePitch="360"/>
        </w:sectPr>
      </w:pPr>
    </w:p>
    <w:p w:rsidR="00090B69" w:rsidRPr="00B92C97" w:rsidRDefault="00561BFB" w:rsidP="001C1F2D">
      <w:pPr>
        <w:pStyle w:val="Paragraphedeliste"/>
        <w:numPr>
          <w:ilvl w:val="1"/>
          <w:numId w:val="8"/>
        </w:numPr>
        <w:tabs>
          <w:tab w:val="left" w:pos="9214"/>
        </w:tabs>
        <w:spacing w:after="0"/>
        <w:ind w:right="-142"/>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Service Assainissement</w:t>
      </w:r>
    </w:p>
    <w:p w:rsidR="00C33BD8" w:rsidRPr="00B92C97" w:rsidRDefault="00C33BD8" w:rsidP="001C1F2D">
      <w:pPr>
        <w:tabs>
          <w:tab w:val="left" w:pos="9214"/>
        </w:tabs>
        <w:spacing w:after="0"/>
        <w:ind w:right="-142"/>
        <w:jc w:val="both"/>
        <w:rPr>
          <w:rFonts w:ascii="Times New Roman" w:hAnsi="Times New Roman" w:cs="Times New Roman"/>
          <w:sz w:val="24"/>
          <w:szCs w:val="24"/>
          <w:u w:val="single"/>
        </w:rPr>
        <w:sectPr w:rsidR="00C33BD8" w:rsidRPr="00B92C97" w:rsidSect="00C33BD8">
          <w:type w:val="continuous"/>
          <w:pgSz w:w="11906" w:h="16838"/>
          <w:pgMar w:top="993" w:right="1417" w:bottom="1417" w:left="1417" w:header="708" w:footer="708" w:gutter="0"/>
          <w:cols w:space="708"/>
          <w:docGrid w:linePitch="360"/>
        </w:sectPr>
      </w:pPr>
    </w:p>
    <w:p w:rsidR="00691763" w:rsidRPr="00B92C97" w:rsidRDefault="00691763" w:rsidP="001C1F2D">
      <w:pPr>
        <w:tabs>
          <w:tab w:val="left" w:pos="9214"/>
        </w:tabs>
        <w:spacing w:after="0"/>
        <w:ind w:right="-142"/>
        <w:jc w:val="both"/>
        <w:rPr>
          <w:rFonts w:ascii="Times New Roman" w:hAnsi="Times New Roman" w:cs="Times New Roman"/>
          <w:sz w:val="24"/>
          <w:szCs w:val="24"/>
          <w:u w:val="single"/>
        </w:rPr>
      </w:pPr>
    </w:p>
    <w:p w:rsidR="00090B69" w:rsidRPr="00B92C97" w:rsidRDefault="00090B69" w:rsidP="001C1F2D">
      <w:pPr>
        <w:tabs>
          <w:tab w:val="left" w:pos="9214"/>
        </w:tabs>
        <w:spacing w:after="0"/>
        <w:ind w:right="-142"/>
        <w:jc w:val="both"/>
        <w:rPr>
          <w:rFonts w:ascii="Times New Roman" w:hAnsi="Times New Roman" w:cs="Times New Roman"/>
          <w:sz w:val="24"/>
          <w:szCs w:val="24"/>
          <w:u w:val="single"/>
        </w:rPr>
      </w:pPr>
      <w:r w:rsidRPr="00B92C97">
        <w:rPr>
          <w:rFonts w:ascii="Times New Roman" w:hAnsi="Times New Roman" w:cs="Times New Roman"/>
          <w:sz w:val="24"/>
          <w:szCs w:val="24"/>
          <w:u w:val="single"/>
        </w:rPr>
        <w:t>Exploitation</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Dépenses            </w:t>
      </w:r>
      <w:r w:rsidR="00110E58" w:rsidRPr="00B92C97">
        <w:rPr>
          <w:rFonts w:ascii="Times New Roman" w:hAnsi="Times New Roman" w:cs="Times New Roman"/>
          <w:sz w:val="24"/>
          <w:szCs w:val="24"/>
        </w:rPr>
        <w:t xml:space="preserve">            </w:t>
      </w:r>
      <w:r w:rsidR="002B61C6"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383D76" w:rsidRPr="00B92C97">
        <w:rPr>
          <w:rFonts w:ascii="Times New Roman" w:hAnsi="Times New Roman" w:cs="Times New Roman"/>
          <w:sz w:val="24"/>
          <w:szCs w:val="24"/>
        </w:rPr>
        <w:t>46 157,38</w:t>
      </w:r>
      <w:r w:rsidRPr="00B92C97">
        <w:rPr>
          <w:rFonts w:ascii="Times New Roman" w:hAnsi="Times New Roman" w:cs="Times New Roman"/>
          <w:sz w:val="24"/>
          <w:szCs w:val="24"/>
        </w:rPr>
        <w:t xml:space="preserve"> €</w:t>
      </w:r>
    </w:p>
    <w:p w:rsidR="00090B69" w:rsidRPr="00B92C97" w:rsidRDefault="00C33BD8"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Recettes </w:t>
      </w:r>
      <w:r w:rsidR="00090B69" w:rsidRPr="00B92C97">
        <w:rPr>
          <w:rFonts w:ascii="Times New Roman" w:hAnsi="Times New Roman" w:cs="Times New Roman"/>
          <w:sz w:val="24"/>
          <w:szCs w:val="24"/>
        </w:rPr>
        <w:t xml:space="preserve">           </w:t>
      </w:r>
      <w:r w:rsidR="00110E58" w:rsidRPr="00B92C97">
        <w:rPr>
          <w:rFonts w:ascii="Times New Roman" w:hAnsi="Times New Roman" w:cs="Times New Roman"/>
          <w:sz w:val="24"/>
          <w:szCs w:val="24"/>
        </w:rPr>
        <w:t xml:space="preserve">                       </w:t>
      </w:r>
      <w:r w:rsidR="00090B69"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4</w:t>
      </w:r>
      <w:r w:rsidR="00F97F6B" w:rsidRPr="00B92C97">
        <w:rPr>
          <w:rFonts w:ascii="Times New Roman" w:hAnsi="Times New Roman" w:cs="Times New Roman"/>
          <w:sz w:val="24"/>
          <w:szCs w:val="24"/>
        </w:rPr>
        <w:t xml:space="preserve">9 434,24 </w:t>
      </w:r>
      <w:r w:rsidR="00090B69" w:rsidRPr="00B92C97">
        <w:rPr>
          <w:rFonts w:ascii="Times New Roman" w:hAnsi="Times New Roman" w:cs="Times New Roman"/>
          <w:sz w:val="24"/>
          <w:szCs w:val="24"/>
        </w:rPr>
        <w:t>€</w:t>
      </w:r>
    </w:p>
    <w:p w:rsidR="00110E58" w:rsidRPr="00B92C97" w:rsidRDefault="00110E58"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Résultat</w:t>
      </w:r>
      <w:r w:rsidR="000C38A0" w:rsidRPr="00B92C97">
        <w:rPr>
          <w:rFonts w:ascii="Times New Roman" w:hAnsi="Times New Roman" w:cs="Times New Roman"/>
          <w:sz w:val="24"/>
          <w:szCs w:val="24"/>
        </w:rPr>
        <w:t xml:space="preserve"> </w:t>
      </w:r>
      <w:r w:rsidRPr="00B92C97">
        <w:rPr>
          <w:rFonts w:ascii="Times New Roman" w:hAnsi="Times New Roman" w:cs="Times New Roman"/>
          <w:sz w:val="24"/>
          <w:szCs w:val="24"/>
        </w:rPr>
        <w:t>reporté</w:t>
      </w:r>
      <w:r w:rsidR="000C38A0"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(excédent)            </w:t>
      </w:r>
      <w:r w:rsidR="00F97F6B" w:rsidRPr="00B92C97">
        <w:rPr>
          <w:rFonts w:ascii="Times New Roman" w:hAnsi="Times New Roman" w:cs="Times New Roman"/>
          <w:sz w:val="24"/>
          <w:szCs w:val="24"/>
        </w:rPr>
        <w:t>2 229,88</w:t>
      </w:r>
      <w:r w:rsidR="000C38A0" w:rsidRPr="00B92C97">
        <w:rPr>
          <w:rFonts w:ascii="Times New Roman" w:hAnsi="Times New Roman" w:cs="Times New Roman"/>
          <w:sz w:val="24"/>
          <w:szCs w:val="24"/>
        </w:rPr>
        <w:t xml:space="preserve"> </w:t>
      </w:r>
      <w:r w:rsidRPr="00B92C97">
        <w:rPr>
          <w:rFonts w:ascii="Times New Roman" w:hAnsi="Times New Roman" w:cs="Times New Roman"/>
          <w:sz w:val="24"/>
          <w:szCs w:val="24"/>
        </w:rPr>
        <w:t>€</w:t>
      </w:r>
    </w:p>
    <w:p w:rsidR="00090B69" w:rsidRPr="00B92C97" w:rsidRDefault="00090B69" w:rsidP="001C1F2D">
      <w:pPr>
        <w:tabs>
          <w:tab w:val="left" w:pos="9214"/>
        </w:tabs>
        <w:spacing w:after="0"/>
        <w:ind w:right="-142"/>
        <w:jc w:val="both"/>
        <w:rPr>
          <w:rFonts w:ascii="Times New Roman" w:hAnsi="Times New Roman" w:cs="Times New Roman"/>
          <w:b/>
          <w:sz w:val="24"/>
          <w:szCs w:val="24"/>
        </w:rPr>
      </w:pPr>
      <w:r w:rsidRPr="00B92C97">
        <w:rPr>
          <w:rFonts w:ascii="Times New Roman" w:hAnsi="Times New Roman" w:cs="Times New Roman"/>
          <w:b/>
          <w:sz w:val="24"/>
          <w:szCs w:val="24"/>
        </w:rPr>
        <w:t>Excédent de clôture</w:t>
      </w:r>
      <w:r w:rsidR="00C33BD8" w:rsidRPr="00B92C97">
        <w:rPr>
          <w:rFonts w:ascii="Times New Roman" w:hAnsi="Times New Roman" w:cs="Times New Roman"/>
          <w:b/>
          <w:sz w:val="24"/>
          <w:szCs w:val="24"/>
        </w:rPr>
        <w:t xml:space="preserve"> </w:t>
      </w:r>
      <w:r w:rsidR="00110E58" w:rsidRPr="00B92C97">
        <w:rPr>
          <w:rFonts w:ascii="Times New Roman" w:hAnsi="Times New Roman" w:cs="Times New Roman"/>
          <w:b/>
          <w:sz w:val="24"/>
          <w:szCs w:val="24"/>
        </w:rPr>
        <w:t xml:space="preserve">                </w:t>
      </w:r>
      <w:r w:rsidR="00B92C97">
        <w:rPr>
          <w:rFonts w:ascii="Times New Roman" w:hAnsi="Times New Roman" w:cs="Times New Roman"/>
          <w:b/>
          <w:sz w:val="24"/>
          <w:szCs w:val="24"/>
        </w:rPr>
        <w:t xml:space="preserve">     </w:t>
      </w:r>
      <w:r w:rsidR="00F97F6B" w:rsidRPr="00B92C97">
        <w:rPr>
          <w:rFonts w:ascii="Times New Roman" w:hAnsi="Times New Roman" w:cs="Times New Roman"/>
          <w:b/>
          <w:sz w:val="24"/>
          <w:szCs w:val="24"/>
        </w:rPr>
        <w:t>5 506,74</w:t>
      </w:r>
      <w:r w:rsidR="00110E58" w:rsidRPr="00B92C97">
        <w:rPr>
          <w:rFonts w:ascii="Times New Roman" w:hAnsi="Times New Roman" w:cs="Times New Roman"/>
          <w:b/>
          <w:sz w:val="24"/>
          <w:szCs w:val="24"/>
        </w:rPr>
        <w:t xml:space="preserve"> </w:t>
      </w:r>
      <w:r w:rsidRPr="00B92C97">
        <w:rPr>
          <w:rFonts w:ascii="Times New Roman" w:hAnsi="Times New Roman" w:cs="Times New Roman"/>
          <w:b/>
          <w:sz w:val="24"/>
          <w:szCs w:val="24"/>
        </w:rPr>
        <w:t>€</w:t>
      </w:r>
    </w:p>
    <w:p w:rsidR="00691763" w:rsidRPr="00B92C97" w:rsidRDefault="00691763" w:rsidP="001C1F2D">
      <w:pPr>
        <w:tabs>
          <w:tab w:val="left" w:pos="9214"/>
        </w:tabs>
        <w:spacing w:after="0"/>
        <w:ind w:right="-142"/>
        <w:jc w:val="both"/>
        <w:rPr>
          <w:rFonts w:ascii="Times New Roman" w:hAnsi="Times New Roman" w:cs="Times New Roman"/>
          <w:sz w:val="24"/>
          <w:szCs w:val="24"/>
          <w:u w:val="single"/>
        </w:rPr>
      </w:pPr>
    </w:p>
    <w:p w:rsidR="000246EC" w:rsidRDefault="000246EC" w:rsidP="001C1F2D">
      <w:pPr>
        <w:tabs>
          <w:tab w:val="left" w:pos="9214"/>
        </w:tabs>
        <w:spacing w:after="0"/>
        <w:ind w:right="-142"/>
        <w:jc w:val="both"/>
        <w:rPr>
          <w:rFonts w:ascii="Times New Roman" w:hAnsi="Times New Roman" w:cs="Times New Roman"/>
          <w:sz w:val="24"/>
          <w:szCs w:val="24"/>
          <w:u w:val="single"/>
        </w:rPr>
      </w:pPr>
    </w:p>
    <w:p w:rsidR="00090B69" w:rsidRPr="00B92C97" w:rsidRDefault="00C33BD8" w:rsidP="001C1F2D">
      <w:pPr>
        <w:tabs>
          <w:tab w:val="left" w:pos="9214"/>
        </w:tabs>
        <w:spacing w:after="0"/>
        <w:ind w:right="-142"/>
        <w:jc w:val="both"/>
        <w:rPr>
          <w:rFonts w:ascii="Times New Roman" w:hAnsi="Times New Roman" w:cs="Times New Roman"/>
          <w:sz w:val="24"/>
          <w:szCs w:val="24"/>
          <w:u w:val="single"/>
        </w:rPr>
      </w:pPr>
      <w:r w:rsidRPr="00B92C97">
        <w:rPr>
          <w:rFonts w:ascii="Times New Roman" w:hAnsi="Times New Roman" w:cs="Times New Roman"/>
          <w:sz w:val="24"/>
          <w:szCs w:val="24"/>
          <w:u w:val="single"/>
        </w:rPr>
        <w:t>I</w:t>
      </w:r>
      <w:r w:rsidR="00090B69" w:rsidRPr="00B92C97">
        <w:rPr>
          <w:rFonts w:ascii="Times New Roman" w:hAnsi="Times New Roman" w:cs="Times New Roman"/>
          <w:sz w:val="24"/>
          <w:szCs w:val="24"/>
          <w:u w:val="single"/>
        </w:rPr>
        <w:t>nvestissement</w:t>
      </w:r>
    </w:p>
    <w:p w:rsidR="00090B69" w:rsidRPr="00B92C97" w:rsidRDefault="00C33BD8"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Dépenses         </w:t>
      </w:r>
      <w:r w:rsidR="00090B69" w:rsidRPr="00B92C97">
        <w:rPr>
          <w:rFonts w:ascii="Times New Roman" w:hAnsi="Times New Roman" w:cs="Times New Roman"/>
          <w:sz w:val="24"/>
          <w:szCs w:val="24"/>
        </w:rPr>
        <w:t xml:space="preserve">           </w:t>
      </w:r>
      <w:r w:rsidR="00110E58"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3936C0" w:rsidRPr="00B92C97">
        <w:rPr>
          <w:rFonts w:ascii="Times New Roman" w:hAnsi="Times New Roman" w:cs="Times New Roman"/>
          <w:sz w:val="24"/>
          <w:szCs w:val="24"/>
        </w:rPr>
        <w:t>36</w:t>
      </w:r>
      <w:r w:rsidR="00F97F6B" w:rsidRPr="00B92C97">
        <w:rPr>
          <w:rFonts w:ascii="Times New Roman" w:hAnsi="Times New Roman" w:cs="Times New Roman"/>
          <w:sz w:val="24"/>
          <w:szCs w:val="24"/>
        </w:rPr>
        <w:t> 863,30</w:t>
      </w:r>
      <w:r w:rsidR="00090B69" w:rsidRPr="00B92C97">
        <w:rPr>
          <w:rFonts w:ascii="Times New Roman" w:hAnsi="Times New Roman" w:cs="Times New Roman"/>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Recettes                         </w:t>
      </w:r>
      <w:r w:rsidR="00B92C97">
        <w:rPr>
          <w:rFonts w:ascii="Times New Roman" w:hAnsi="Times New Roman" w:cs="Times New Roman"/>
          <w:sz w:val="24"/>
          <w:szCs w:val="24"/>
        </w:rPr>
        <w:t xml:space="preserve">               </w:t>
      </w:r>
      <w:r w:rsidR="00F97F6B" w:rsidRPr="00B92C97">
        <w:rPr>
          <w:rFonts w:ascii="Times New Roman" w:hAnsi="Times New Roman" w:cs="Times New Roman"/>
          <w:sz w:val="24"/>
          <w:szCs w:val="24"/>
        </w:rPr>
        <w:t>25 485,85</w:t>
      </w:r>
      <w:r w:rsidRPr="00B92C97">
        <w:rPr>
          <w:rFonts w:ascii="Times New Roman" w:hAnsi="Times New Roman" w:cs="Times New Roman"/>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Résultat reporté </w:t>
      </w:r>
      <w:r w:rsidR="00110E58" w:rsidRPr="00B92C97">
        <w:rPr>
          <w:rFonts w:ascii="Times New Roman" w:hAnsi="Times New Roman" w:cs="Times New Roman"/>
          <w:sz w:val="24"/>
          <w:szCs w:val="24"/>
        </w:rPr>
        <w:t>(</w:t>
      </w:r>
      <w:r w:rsidR="00F97F6B" w:rsidRPr="00B92C97">
        <w:rPr>
          <w:rFonts w:ascii="Times New Roman" w:hAnsi="Times New Roman" w:cs="Times New Roman"/>
          <w:sz w:val="24"/>
          <w:szCs w:val="24"/>
        </w:rPr>
        <w:t>excédent)</w:t>
      </w:r>
      <w:r w:rsidR="00FE77DD"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F97F6B" w:rsidRPr="00B92C97">
        <w:rPr>
          <w:rFonts w:ascii="Times New Roman" w:hAnsi="Times New Roman" w:cs="Times New Roman"/>
          <w:sz w:val="24"/>
          <w:szCs w:val="24"/>
        </w:rPr>
        <w:t>16 455,05</w:t>
      </w:r>
      <w:r w:rsidR="000C38A0" w:rsidRPr="00B92C97">
        <w:rPr>
          <w:rFonts w:ascii="Times New Roman" w:hAnsi="Times New Roman" w:cs="Times New Roman"/>
          <w:sz w:val="24"/>
          <w:szCs w:val="24"/>
        </w:rPr>
        <w:t xml:space="preserve"> €</w:t>
      </w:r>
    </w:p>
    <w:p w:rsidR="00090B69" w:rsidRPr="00B92C97" w:rsidRDefault="000C38A0" w:rsidP="001C1F2D">
      <w:pPr>
        <w:tabs>
          <w:tab w:val="left" w:pos="9214"/>
        </w:tabs>
        <w:spacing w:after="0"/>
        <w:ind w:right="-142"/>
        <w:jc w:val="both"/>
        <w:rPr>
          <w:rFonts w:ascii="Times New Roman" w:hAnsi="Times New Roman" w:cs="Times New Roman"/>
          <w:b/>
          <w:sz w:val="24"/>
          <w:szCs w:val="24"/>
        </w:rPr>
      </w:pPr>
      <w:r w:rsidRPr="00B92C97">
        <w:rPr>
          <w:rFonts w:ascii="Times New Roman" w:hAnsi="Times New Roman" w:cs="Times New Roman"/>
          <w:b/>
          <w:sz w:val="24"/>
          <w:szCs w:val="24"/>
        </w:rPr>
        <w:t xml:space="preserve">Excédent </w:t>
      </w:r>
      <w:r w:rsidR="00CB6384" w:rsidRPr="00B92C97">
        <w:rPr>
          <w:rFonts w:ascii="Times New Roman" w:hAnsi="Times New Roman" w:cs="Times New Roman"/>
          <w:b/>
          <w:sz w:val="24"/>
          <w:szCs w:val="24"/>
        </w:rPr>
        <w:t xml:space="preserve">de clôture </w:t>
      </w:r>
      <w:r w:rsidR="00B92C97">
        <w:rPr>
          <w:rFonts w:ascii="Times New Roman" w:hAnsi="Times New Roman" w:cs="Times New Roman"/>
          <w:b/>
          <w:sz w:val="24"/>
          <w:szCs w:val="24"/>
        </w:rPr>
        <w:t xml:space="preserve">                     </w:t>
      </w:r>
      <w:r w:rsidR="00F97F6B" w:rsidRPr="00B92C97">
        <w:rPr>
          <w:rFonts w:ascii="Times New Roman" w:hAnsi="Times New Roman" w:cs="Times New Roman"/>
          <w:b/>
          <w:sz w:val="24"/>
          <w:szCs w:val="24"/>
        </w:rPr>
        <w:t>5 077,60</w:t>
      </w:r>
      <w:r w:rsidRPr="00B92C97">
        <w:rPr>
          <w:rFonts w:ascii="Times New Roman" w:hAnsi="Times New Roman" w:cs="Times New Roman"/>
          <w:b/>
          <w:sz w:val="24"/>
          <w:szCs w:val="24"/>
        </w:rPr>
        <w:t xml:space="preserve"> €</w:t>
      </w:r>
    </w:p>
    <w:p w:rsidR="00C33BD8" w:rsidRPr="00B92C97" w:rsidRDefault="00C33BD8" w:rsidP="001C1F2D">
      <w:pPr>
        <w:tabs>
          <w:tab w:val="left" w:pos="9214"/>
        </w:tabs>
        <w:spacing w:after="0"/>
        <w:ind w:right="-142"/>
        <w:jc w:val="both"/>
        <w:rPr>
          <w:rFonts w:ascii="Times New Roman" w:hAnsi="Times New Roman" w:cs="Times New Roman"/>
          <w:b/>
          <w:smallCaps/>
          <w:sz w:val="24"/>
          <w:szCs w:val="24"/>
          <w:u w:val="single"/>
        </w:rPr>
      </w:pPr>
    </w:p>
    <w:p w:rsidR="00691763" w:rsidRPr="00B92C97" w:rsidRDefault="00691763" w:rsidP="001C1F2D">
      <w:pPr>
        <w:tabs>
          <w:tab w:val="left" w:pos="9214"/>
        </w:tabs>
        <w:spacing w:after="0"/>
        <w:ind w:right="-142"/>
        <w:jc w:val="both"/>
        <w:rPr>
          <w:rFonts w:ascii="Times New Roman" w:hAnsi="Times New Roman" w:cs="Times New Roman"/>
          <w:b/>
          <w:smallCaps/>
          <w:sz w:val="24"/>
          <w:szCs w:val="24"/>
          <w:u w:val="single"/>
        </w:rPr>
        <w:sectPr w:rsidR="00691763" w:rsidRPr="00B92C97" w:rsidSect="00C33BD8">
          <w:type w:val="continuous"/>
          <w:pgSz w:w="11906" w:h="16838"/>
          <w:pgMar w:top="993" w:right="1417" w:bottom="1417" w:left="1417" w:header="708" w:footer="708" w:gutter="0"/>
          <w:cols w:num="2" w:space="708"/>
          <w:docGrid w:linePitch="360"/>
        </w:sectPr>
      </w:pPr>
    </w:p>
    <w:p w:rsidR="00090B69" w:rsidRPr="00B92C97" w:rsidRDefault="00561BFB" w:rsidP="001C1F2D">
      <w:pPr>
        <w:pStyle w:val="Paragraphedeliste"/>
        <w:numPr>
          <w:ilvl w:val="1"/>
          <w:numId w:val="8"/>
        </w:numPr>
        <w:tabs>
          <w:tab w:val="left" w:pos="9214"/>
        </w:tabs>
        <w:spacing w:after="0"/>
        <w:ind w:right="-142"/>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 xml:space="preserve">Régie des Transports Scolaires </w:t>
      </w:r>
    </w:p>
    <w:p w:rsidR="00C33BD8" w:rsidRPr="00B92C97" w:rsidRDefault="00C33BD8" w:rsidP="001C1F2D">
      <w:pPr>
        <w:tabs>
          <w:tab w:val="left" w:pos="9214"/>
        </w:tabs>
        <w:spacing w:after="0"/>
        <w:ind w:right="-142"/>
        <w:jc w:val="both"/>
        <w:rPr>
          <w:rFonts w:ascii="Times New Roman" w:hAnsi="Times New Roman" w:cs="Times New Roman"/>
          <w:sz w:val="24"/>
          <w:szCs w:val="24"/>
          <w:u w:val="single"/>
        </w:rPr>
        <w:sectPr w:rsidR="00C33BD8" w:rsidRPr="00B92C97" w:rsidSect="00C33BD8">
          <w:type w:val="continuous"/>
          <w:pgSz w:w="11906" w:h="16838"/>
          <w:pgMar w:top="993" w:right="1417" w:bottom="1417" w:left="1417" w:header="708" w:footer="708" w:gutter="0"/>
          <w:cols w:space="708"/>
          <w:docGrid w:linePitch="360"/>
        </w:sectPr>
      </w:pPr>
    </w:p>
    <w:p w:rsidR="00691763" w:rsidRPr="00B92C97" w:rsidRDefault="00691763" w:rsidP="001C1F2D">
      <w:pPr>
        <w:tabs>
          <w:tab w:val="left" w:pos="9214"/>
        </w:tabs>
        <w:spacing w:after="0"/>
        <w:ind w:right="-142"/>
        <w:jc w:val="both"/>
        <w:rPr>
          <w:rFonts w:ascii="Times New Roman" w:hAnsi="Times New Roman" w:cs="Times New Roman"/>
          <w:sz w:val="24"/>
          <w:szCs w:val="24"/>
          <w:u w:val="single"/>
        </w:rPr>
      </w:pPr>
    </w:p>
    <w:p w:rsidR="00090B69" w:rsidRPr="00B92C97" w:rsidRDefault="00090B69" w:rsidP="001C1F2D">
      <w:pPr>
        <w:tabs>
          <w:tab w:val="left" w:pos="9214"/>
        </w:tabs>
        <w:spacing w:after="0"/>
        <w:ind w:right="-142"/>
        <w:jc w:val="both"/>
        <w:rPr>
          <w:rFonts w:ascii="Times New Roman" w:hAnsi="Times New Roman" w:cs="Times New Roman"/>
          <w:sz w:val="24"/>
          <w:szCs w:val="24"/>
          <w:u w:val="single"/>
        </w:rPr>
      </w:pPr>
      <w:r w:rsidRPr="00B92C97">
        <w:rPr>
          <w:rFonts w:ascii="Times New Roman" w:hAnsi="Times New Roman" w:cs="Times New Roman"/>
          <w:sz w:val="24"/>
          <w:szCs w:val="24"/>
          <w:u w:val="single"/>
        </w:rPr>
        <w:t>Exploitation</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Dépenses              </w:t>
      </w:r>
      <w:r w:rsidR="00110E58" w:rsidRPr="00B92C97">
        <w:rPr>
          <w:rFonts w:ascii="Times New Roman" w:hAnsi="Times New Roman" w:cs="Times New Roman"/>
          <w:sz w:val="24"/>
          <w:szCs w:val="24"/>
        </w:rPr>
        <w:t xml:space="preserve">         </w:t>
      </w:r>
      <w:r w:rsidR="002B61C6"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1E5951" w:rsidRPr="00B92C97">
        <w:rPr>
          <w:rFonts w:ascii="Times New Roman" w:hAnsi="Times New Roman" w:cs="Times New Roman"/>
          <w:sz w:val="24"/>
          <w:szCs w:val="24"/>
        </w:rPr>
        <w:t>17 543,84</w:t>
      </w:r>
      <w:r w:rsidRPr="00B92C97">
        <w:rPr>
          <w:rFonts w:ascii="Times New Roman" w:hAnsi="Times New Roman" w:cs="Times New Roman"/>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Recettes                </w:t>
      </w:r>
      <w:r w:rsidR="00110E58"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1E5951" w:rsidRPr="00B92C97">
        <w:rPr>
          <w:rFonts w:ascii="Times New Roman" w:hAnsi="Times New Roman" w:cs="Times New Roman"/>
          <w:sz w:val="24"/>
          <w:szCs w:val="24"/>
        </w:rPr>
        <w:t>16 374,85</w:t>
      </w:r>
      <w:r w:rsidRPr="00B92C97">
        <w:rPr>
          <w:rFonts w:ascii="Times New Roman" w:hAnsi="Times New Roman" w:cs="Times New Roman"/>
          <w:sz w:val="24"/>
          <w:szCs w:val="24"/>
        </w:rPr>
        <w:t xml:space="preserve"> €</w:t>
      </w:r>
    </w:p>
    <w:p w:rsidR="00994D1E" w:rsidRPr="00B92C97" w:rsidRDefault="00994D1E"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Résultat reporté (excédent)        </w:t>
      </w:r>
      <w:r w:rsidR="00B92C97">
        <w:rPr>
          <w:rFonts w:ascii="Times New Roman" w:hAnsi="Times New Roman" w:cs="Times New Roman"/>
          <w:sz w:val="24"/>
          <w:szCs w:val="24"/>
        </w:rPr>
        <w:t xml:space="preserve">    </w:t>
      </w:r>
      <w:r w:rsidR="001E5951" w:rsidRPr="00B92C97">
        <w:rPr>
          <w:rFonts w:ascii="Times New Roman" w:hAnsi="Times New Roman" w:cs="Times New Roman"/>
          <w:sz w:val="24"/>
          <w:szCs w:val="24"/>
        </w:rPr>
        <w:t>4 966,79</w:t>
      </w:r>
      <w:r w:rsidRPr="00B92C97">
        <w:rPr>
          <w:rFonts w:ascii="Times New Roman" w:hAnsi="Times New Roman" w:cs="Times New Roman"/>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b/>
          <w:sz w:val="24"/>
          <w:szCs w:val="24"/>
        </w:rPr>
      </w:pPr>
      <w:r w:rsidRPr="00B92C97">
        <w:rPr>
          <w:rFonts w:ascii="Times New Roman" w:hAnsi="Times New Roman" w:cs="Times New Roman"/>
          <w:b/>
          <w:sz w:val="24"/>
          <w:szCs w:val="24"/>
        </w:rPr>
        <w:t xml:space="preserve">Excédent de clôture </w:t>
      </w:r>
      <w:r w:rsidR="00C33BD8" w:rsidRPr="00B92C97">
        <w:rPr>
          <w:rFonts w:ascii="Times New Roman" w:hAnsi="Times New Roman" w:cs="Times New Roman"/>
          <w:b/>
          <w:sz w:val="24"/>
          <w:szCs w:val="24"/>
        </w:rPr>
        <w:t xml:space="preserve"> </w:t>
      </w:r>
      <w:r w:rsidR="00994D1E" w:rsidRPr="00B92C97">
        <w:rPr>
          <w:rFonts w:ascii="Times New Roman" w:hAnsi="Times New Roman" w:cs="Times New Roman"/>
          <w:b/>
          <w:sz w:val="24"/>
          <w:szCs w:val="24"/>
        </w:rPr>
        <w:t xml:space="preserve">                 </w:t>
      </w:r>
      <w:r w:rsidR="00B92C97">
        <w:rPr>
          <w:rFonts w:ascii="Times New Roman" w:hAnsi="Times New Roman" w:cs="Times New Roman"/>
          <w:b/>
          <w:sz w:val="24"/>
          <w:szCs w:val="24"/>
        </w:rPr>
        <w:t xml:space="preserve">   </w:t>
      </w:r>
      <w:r w:rsidR="001E5951" w:rsidRPr="00B92C97">
        <w:rPr>
          <w:rFonts w:ascii="Times New Roman" w:hAnsi="Times New Roman" w:cs="Times New Roman"/>
          <w:b/>
          <w:sz w:val="24"/>
          <w:szCs w:val="24"/>
        </w:rPr>
        <w:t>3 797,80</w:t>
      </w:r>
      <w:r w:rsidR="000C38A0" w:rsidRPr="00B92C97">
        <w:rPr>
          <w:rFonts w:ascii="Times New Roman" w:hAnsi="Times New Roman" w:cs="Times New Roman"/>
          <w:b/>
          <w:sz w:val="24"/>
          <w:szCs w:val="24"/>
        </w:rPr>
        <w:t xml:space="preserve"> €</w:t>
      </w:r>
    </w:p>
    <w:p w:rsidR="00691763" w:rsidRPr="00B92C97" w:rsidRDefault="00691763" w:rsidP="001C1F2D">
      <w:pPr>
        <w:tabs>
          <w:tab w:val="left" w:pos="9214"/>
        </w:tabs>
        <w:spacing w:after="0"/>
        <w:ind w:right="-142"/>
        <w:jc w:val="both"/>
        <w:rPr>
          <w:rFonts w:ascii="Times New Roman" w:hAnsi="Times New Roman" w:cs="Times New Roman"/>
          <w:sz w:val="24"/>
          <w:szCs w:val="24"/>
          <w:u w:val="single"/>
        </w:rPr>
      </w:pPr>
    </w:p>
    <w:p w:rsidR="000246EC" w:rsidRDefault="000246EC" w:rsidP="001C1F2D">
      <w:pPr>
        <w:tabs>
          <w:tab w:val="left" w:pos="9214"/>
        </w:tabs>
        <w:spacing w:after="0"/>
        <w:ind w:right="-142"/>
        <w:jc w:val="both"/>
        <w:rPr>
          <w:rFonts w:ascii="Times New Roman" w:hAnsi="Times New Roman" w:cs="Times New Roman"/>
          <w:sz w:val="24"/>
          <w:szCs w:val="24"/>
          <w:u w:val="single"/>
        </w:rPr>
      </w:pPr>
    </w:p>
    <w:p w:rsidR="00090B69" w:rsidRPr="00B92C97" w:rsidRDefault="00090B69" w:rsidP="001C1F2D">
      <w:pPr>
        <w:tabs>
          <w:tab w:val="left" w:pos="9214"/>
        </w:tabs>
        <w:spacing w:after="0"/>
        <w:ind w:right="-142"/>
        <w:jc w:val="both"/>
        <w:rPr>
          <w:rFonts w:ascii="Times New Roman" w:hAnsi="Times New Roman" w:cs="Times New Roman"/>
          <w:sz w:val="24"/>
          <w:szCs w:val="24"/>
          <w:u w:val="single"/>
        </w:rPr>
      </w:pPr>
      <w:r w:rsidRPr="00B92C97">
        <w:rPr>
          <w:rFonts w:ascii="Times New Roman" w:hAnsi="Times New Roman" w:cs="Times New Roman"/>
          <w:sz w:val="24"/>
          <w:szCs w:val="24"/>
          <w:u w:val="single"/>
        </w:rPr>
        <w:t>Investissement</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Dépenses                       </w:t>
      </w:r>
      <w:r w:rsidR="00110E58" w:rsidRPr="00B92C97">
        <w:rPr>
          <w:rFonts w:ascii="Times New Roman" w:hAnsi="Times New Roman" w:cs="Times New Roman"/>
          <w:sz w:val="24"/>
          <w:szCs w:val="24"/>
        </w:rPr>
        <w:t xml:space="preserve">                 </w:t>
      </w:r>
      <w:r w:rsidR="001E5951" w:rsidRPr="00B92C97">
        <w:rPr>
          <w:rFonts w:ascii="Times New Roman" w:hAnsi="Times New Roman" w:cs="Times New Roman"/>
          <w:sz w:val="24"/>
          <w:szCs w:val="24"/>
        </w:rPr>
        <w:t>7 181,37</w:t>
      </w:r>
      <w:r w:rsidR="002B61C6" w:rsidRPr="00B92C97">
        <w:rPr>
          <w:rFonts w:ascii="Times New Roman" w:hAnsi="Times New Roman" w:cs="Times New Roman"/>
          <w:sz w:val="24"/>
          <w:szCs w:val="24"/>
        </w:rPr>
        <w:t xml:space="preserve"> </w:t>
      </w:r>
      <w:r w:rsidRPr="00B92C97">
        <w:rPr>
          <w:rFonts w:ascii="Times New Roman" w:hAnsi="Times New Roman" w:cs="Times New Roman"/>
          <w:sz w:val="24"/>
          <w:szCs w:val="24"/>
        </w:rPr>
        <w:t>€</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 xml:space="preserve">Recettes      </w:t>
      </w:r>
      <w:r w:rsidR="00110E58" w:rsidRPr="00B92C97">
        <w:rPr>
          <w:rFonts w:ascii="Times New Roman" w:hAnsi="Times New Roman" w:cs="Times New Roman"/>
          <w:sz w:val="24"/>
          <w:szCs w:val="24"/>
        </w:rPr>
        <w:t xml:space="preserve">       </w:t>
      </w:r>
      <w:r w:rsidR="00B92C97">
        <w:rPr>
          <w:rFonts w:ascii="Times New Roman" w:hAnsi="Times New Roman" w:cs="Times New Roman"/>
          <w:sz w:val="24"/>
          <w:szCs w:val="24"/>
        </w:rPr>
        <w:t xml:space="preserve">                             </w:t>
      </w:r>
      <w:r w:rsidR="00110E58" w:rsidRPr="00B92C97">
        <w:rPr>
          <w:rFonts w:ascii="Times New Roman" w:hAnsi="Times New Roman" w:cs="Times New Roman"/>
          <w:sz w:val="24"/>
          <w:szCs w:val="24"/>
        </w:rPr>
        <w:t>7</w:t>
      </w:r>
      <w:r w:rsidR="000C38A0" w:rsidRPr="00B92C97">
        <w:rPr>
          <w:rFonts w:ascii="Times New Roman" w:hAnsi="Times New Roman" w:cs="Times New Roman"/>
          <w:sz w:val="24"/>
          <w:szCs w:val="24"/>
        </w:rPr>
        <w:t> 169,00</w:t>
      </w:r>
      <w:r w:rsidRPr="00B92C97">
        <w:rPr>
          <w:rFonts w:ascii="Times New Roman" w:hAnsi="Times New Roman" w:cs="Times New Roman"/>
          <w:sz w:val="24"/>
          <w:szCs w:val="24"/>
        </w:rPr>
        <w:t xml:space="preserve"> €</w:t>
      </w:r>
    </w:p>
    <w:p w:rsidR="00090B69" w:rsidRPr="00B92C97" w:rsidRDefault="00090B69" w:rsidP="001C1F2D">
      <w:p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sz w:val="24"/>
          <w:szCs w:val="24"/>
        </w:rPr>
        <w:t>Résultat reporté de clôture</w:t>
      </w:r>
      <w:r w:rsidR="00B92C97">
        <w:rPr>
          <w:rFonts w:ascii="Times New Roman" w:hAnsi="Times New Roman" w:cs="Times New Roman"/>
          <w:sz w:val="24"/>
          <w:szCs w:val="24"/>
        </w:rPr>
        <w:t xml:space="preserve">           </w:t>
      </w:r>
      <w:r w:rsidR="00994D1E" w:rsidRPr="00B92C97">
        <w:rPr>
          <w:rFonts w:ascii="Times New Roman" w:hAnsi="Times New Roman" w:cs="Times New Roman"/>
          <w:sz w:val="24"/>
          <w:szCs w:val="24"/>
        </w:rPr>
        <w:t>24</w:t>
      </w:r>
      <w:r w:rsidR="001E5951" w:rsidRPr="00B92C97">
        <w:rPr>
          <w:rFonts w:ascii="Times New Roman" w:hAnsi="Times New Roman" w:cs="Times New Roman"/>
          <w:sz w:val="24"/>
          <w:szCs w:val="24"/>
        </w:rPr>
        <w:t> 797,51</w:t>
      </w:r>
      <w:r w:rsidRPr="00B92C97">
        <w:rPr>
          <w:rFonts w:ascii="Times New Roman" w:hAnsi="Times New Roman" w:cs="Times New Roman"/>
          <w:sz w:val="24"/>
          <w:szCs w:val="24"/>
        </w:rPr>
        <w:t xml:space="preserve"> €</w:t>
      </w:r>
    </w:p>
    <w:p w:rsidR="00561BFB" w:rsidRPr="00B92C97" w:rsidRDefault="00090B69" w:rsidP="001C1F2D">
      <w:pPr>
        <w:tabs>
          <w:tab w:val="left" w:pos="9214"/>
        </w:tabs>
        <w:spacing w:after="0"/>
        <w:ind w:right="-142"/>
        <w:jc w:val="both"/>
        <w:rPr>
          <w:rFonts w:ascii="Times New Roman" w:hAnsi="Times New Roman" w:cs="Times New Roman"/>
          <w:b/>
          <w:sz w:val="24"/>
          <w:szCs w:val="24"/>
        </w:rPr>
      </w:pPr>
      <w:r w:rsidRPr="00B92C97">
        <w:rPr>
          <w:rFonts w:ascii="Times New Roman" w:hAnsi="Times New Roman" w:cs="Times New Roman"/>
          <w:b/>
          <w:sz w:val="24"/>
          <w:szCs w:val="24"/>
        </w:rPr>
        <w:t>Excédent</w:t>
      </w:r>
      <w:r w:rsidR="00CB6384" w:rsidRPr="00B92C97">
        <w:rPr>
          <w:rFonts w:ascii="Times New Roman" w:hAnsi="Times New Roman" w:cs="Times New Roman"/>
          <w:b/>
          <w:sz w:val="24"/>
          <w:szCs w:val="24"/>
        </w:rPr>
        <w:t xml:space="preserve"> </w:t>
      </w:r>
      <w:r w:rsidRPr="00B92C97">
        <w:rPr>
          <w:rFonts w:ascii="Times New Roman" w:hAnsi="Times New Roman" w:cs="Times New Roman"/>
          <w:b/>
          <w:sz w:val="24"/>
          <w:szCs w:val="24"/>
        </w:rPr>
        <w:t xml:space="preserve">de clôture   </w:t>
      </w:r>
      <w:r w:rsidR="00B92C97">
        <w:rPr>
          <w:rFonts w:ascii="Times New Roman" w:hAnsi="Times New Roman" w:cs="Times New Roman"/>
          <w:b/>
          <w:sz w:val="24"/>
          <w:szCs w:val="24"/>
        </w:rPr>
        <w:t xml:space="preserve">                 </w:t>
      </w:r>
      <w:r w:rsidR="001E5951" w:rsidRPr="00B92C97">
        <w:rPr>
          <w:rFonts w:ascii="Times New Roman" w:hAnsi="Times New Roman" w:cs="Times New Roman"/>
          <w:b/>
          <w:sz w:val="24"/>
          <w:szCs w:val="24"/>
        </w:rPr>
        <w:t>24 785,14</w:t>
      </w:r>
      <w:r w:rsidR="002B61C6" w:rsidRPr="00B92C97">
        <w:rPr>
          <w:rFonts w:ascii="Times New Roman" w:hAnsi="Times New Roman" w:cs="Times New Roman"/>
          <w:b/>
          <w:sz w:val="24"/>
          <w:szCs w:val="24"/>
        </w:rPr>
        <w:t xml:space="preserve"> </w:t>
      </w:r>
      <w:r w:rsidRPr="00B92C97">
        <w:rPr>
          <w:rFonts w:ascii="Times New Roman" w:hAnsi="Times New Roman" w:cs="Times New Roman"/>
          <w:b/>
          <w:sz w:val="24"/>
          <w:szCs w:val="24"/>
        </w:rPr>
        <w:t>€</w:t>
      </w:r>
    </w:p>
    <w:p w:rsidR="00691763" w:rsidRPr="00B92C97" w:rsidRDefault="00691763" w:rsidP="001C1F2D">
      <w:pPr>
        <w:tabs>
          <w:tab w:val="left" w:pos="9214"/>
        </w:tabs>
        <w:spacing w:after="0"/>
        <w:ind w:right="-142"/>
        <w:jc w:val="both"/>
        <w:rPr>
          <w:rFonts w:ascii="Times New Roman" w:hAnsi="Times New Roman" w:cs="Times New Roman"/>
          <w:b/>
          <w:sz w:val="24"/>
          <w:szCs w:val="24"/>
        </w:rPr>
      </w:pPr>
    </w:p>
    <w:p w:rsidR="00691763" w:rsidRPr="00B92C97" w:rsidRDefault="00691763" w:rsidP="001C1F2D">
      <w:pPr>
        <w:tabs>
          <w:tab w:val="left" w:pos="9214"/>
        </w:tabs>
        <w:spacing w:after="0"/>
        <w:ind w:right="-142"/>
        <w:jc w:val="both"/>
        <w:rPr>
          <w:rFonts w:ascii="Times New Roman" w:hAnsi="Times New Roman" w:cs="Times New Roman"/>
          <w:b/>
          <w:sz w:val="24"/>
          <w:szCs w:val="24"/>
        </w:rPr>
        <w:sectPr w:rsidR="00691763" w:rsidRPr="00B92C97" w:rsidSect="00C33BD8">
          <w:type w:val="continuous"/>
          <w:pgSz w:w="11906" w:h="16838"/>
          <w:pgMar w:top="993" w:right="1417" w:bottom="1417" w:left="1417" w:header="708" w:footer="708" w:gutter="0"/>
          <w:cols w:num="2" w:space="708"/>
          <w:docGrid w:linePitch="360"/>
        </w:sectPr>
      </w:pPr>
    </w:p>
    <w:p w:rsidR="005D7A17" w:rsidRPr="00B92C97" w:rsidRDefault="00C803C5" w:rsidP="001C1F2D">
      <w:pPr>
        <w:spacing w:after="0"/>
        <w:jc w:val="both"/>
        <w:rPr>
          <w:rFonts w:ascii="Times New Roman" w:hAnsi="Times New Roman" w:cs="Times New Roman"/>
          <w:sz w:val="24"/>
          <w:szCs w:val="24"/>
        </w:rPr>
      </w:pPr>
      <w:r w:rsidRPr="00B92C97">
        <w:rPr>
          <w:rFonts w:ascii="Times New Roman" w:hAnsi="Times New Roman" w:cs="Times New Roman"/>
          <w:sz w:val="24"/>
          <w:szCs w:val="24"/>
        </w:rPr>
        <w:t>Madame le</w:t>
      </w:r>
      <w:r w:rsidR="00090B69" w:rsidRPr="00B92C97">
        <w:rPr>
          <w:rFonts w:ascii="Times New Roman" w:hAnsi="Times New Roman" w:cs="Times New Roman"/>
          <w:sz w:val="24"/>
          <w:szCs w:val="24"/>
        </w:rPr>
        <w:t xml:space="preserve"> Maire étant sorti</w:t>
      </w:r>
      <w:r w:rsidRPr="00B92C97">
        <w:rPr>
          <w:rFonts w:ascii="Times New Roman" w:hAnsi="Times New Roman" w:cs="Times New Roman"/>
          <w:sz w:val="24"/>
          <w:szCs w:val="24"/>
        </w:rPr>
        <w:t>e</w:t>
      </w:r>
      <w:r w:rsidR="00090B69" w:rsidRPr="00B92C97">
        <w:rPr>
          <w:rFonts w:ascii="Times New Roman" w:hAnsi="Times New Roman" w:cs="Times New Roman"/>
          <w:sz w:val="24"/>
          <w:szCs w:val="24"/>
        </w:rPr>
        <w:t xml:space="preserve"> de la salle, M</w:t>
      </w:r>
      <w:r w:rsidR="005546C4" w:rsidRPr="00B92C97">
        <w:rPr>
          <w:rFonts w:ascii="Times New Roman" w:hAnsi="Times New Roman" w:cs="Times New Roman"/>
          <w:sz w:val="24"/>
          <w:szCs w:val="24"/>
        </w:rPr>
        <w:t xml:space="preserve"> Noël MEYSSONNIER</w:t>
      </w:r>
      <w:r w:rsidR="00DD1C65" w:rsidRPr="00B92C97">
        <w:rPr>
          <w:rFonts w:ascii="Times New Roman" w:hAnsi="Times New Roman" w:cs="Times New Roman"/>
          <w:sz w:val="24"/>
          <w:szCs w:val="24"/>
        </w:rPr>
        <w:t>, 1</w:t>
      </w:r>
      <w:r w:rsidR="00DD1C65" w:rsidRPr="00B92C97">
        <w:rPr>
          <w:rFonts w:ascii="Times New Roman" w:hAnsi="Times New Roman" w:cs="Times New Roman"/>
          <w:sz w:val="24"/>
          <w:szCs w:val="24"/>
          <w:vertAlign w:val="superscript"/>
        </w:rPr>
        <w:t>er</w:t>
      </w:r>
      <w:r w:rsidR="00DD1C65" w:rsidRPr="00B92C97">
        <w:rPr>
          <w:rFonts w:ascii="Times New Roman" w:hAnsi="Times New Roman" w:cs="Times New Roman"/>
          <w:sz w:val="24"/>
          <w:szCs w:val="24"/>
        </w:rPr>
        <w:t xml:space="preserve"> adjoint,</w:t>
      </w:r>
      <w:r w:rsidR="005546C4" w:rsidRPr="00B92C97">
        <w:rPr>
          <w:rFonts w:ascii="Times New Roman" w:hAnsi="Times New Roman" w:cs="Times New Roman"/>
          <w:sz w:val="24"/>
          <w:szCs w:val="24"/>
        </w:rPr>
        <w:t xml:space="preserve"> </w:t>
      </w:r>
      <w:r w:rsidR="00090B69" w:rsidRPr="00B92C97">
        <w:rPr>
          <w:rFonts w:ascii="Times New Roman" w:hAnsi="Times New Roman" w:cs="Times New Roman"/>
          <w:sz w:val="24"/>
          <w:szCs w:val="24"/>
        </w:rPr>
        <w:t>met au vote les Comptes Administratifs 201</w:t>
      </w:r>
      <w:r w:rsidR="001E5951" w:rsidRPr="00B92C97">
        <w:rPr>
          <w:rFonts w:ascii="Times New Roman" w:hAnsi="Times New Roman" w:cs="Times New Roman"/>
          <w:sz w:val="24"/>
          <w:szCs w:val="24"/>
        </w:rPr>
        <w:t>6</w:t>
      </w:r>
      <w:r w:rsidR="00090B69" w:rsidRPr="00B92C97">
        <w:rPr>
          <w:rFonts w:ascii="Times New Roman" w:hAnsi="Times New Roman" w:cs="Times New Roman"/>
          <w:sz w:val="24"/>
          <w:szCs w:val="24"/>
        </w:rPr>
        <w:t> :</w:t>
      </w:r>
    </w:p>
    <w:p w:rsidR="00AD3342" w:rsidRPr="00B92C97" w:rsidRDefault="00AD3342" w:rsidP="001C1F2D">
      <w:pPr>
        <w:spacing w:after="0"/>
        <w:jc w:val="both"/>
        <w:rPr>
          <w:rFonts w:ascii="Times New Roman" w:hAnsi="Times New Roman" w:cs="Times New Roman"/>
          <w:sz w:val="24"/>
          <w:szCs w:val="24"/>
        </w:rPr>
      </w:pPr>
    </w:p>
    <w:p w:rsidR="00691763" w:rsidRPr="00B92C97" w:rsidRDefault="00090B69" w:rsidP="001C1F2D">
      <w:pPr>
        <w:widowControl w:val="0"/>
        <w:numPr>
          <w:ilvl w:val="0"/>
          <w:numId w:val="2"/>
        </w:numPr>
        <w:suppressAutoHyphens/>
        <w:overflowPunct w:val="0"/>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lastRenderedPageBreak/>
        <w:t>Compte Administratif de la Commune approuvé</w:t>
      </w:r>
      <w:r w:rsidR="00691763" w:rsidRPr="00B92C97">
        <w:rPr>
          <w:rFonts w:ascii="Times New Roman" w:hAnsi="Times New Roman" w:cs="Times New Roman"/>
          <w:sz w:val="24"/>
          <w:szCs w:val="24"/>
        </w:rPr>
        <w:t xml:space="preserve"> </w:t>
      </w:r>
      <w:r w:rsidR="00771BEE" w:rsidRPr="00B92C97">
        <w:rPr>
          <w:rFonts w:ascii="Times New Roman" w:hAnsi="Times New Roman" w:cs="Times New Roman"/>
          <w:sz w:val="24"/>
          <w:szCs w:val="24"/>
        </w:rPr>
        <w:t>à l’unanimité ;</w:t>
      </w:r>
    </w:p>
    <w:p w:rsidR="00090B69" w:rsidRPr="00B92C97" w:rsidRDefault="00090B69" w:rsidP="00771BEE">
      <w:pPr>
        <w:widowControl w:val="0"/>
        <w:numPr>
          <w:ilvl w:val="0"/>
          <w:numId w:val="2"/>
        </w:numPr>
        <w:suppressAutoHyphens/>
        <w:overflowPunct w:val="0"/>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Compte Administratif de l’Assainissement approuvé </w:t>
      </w:r>
      <w:r w:rsidR="00771BEE" w:rsidRPr="00B92C97">
        <w:rPr>
          <w:rFonts w:ascii="Times New Roman" w:hAnsi="Times New Roman" w:cs="Times New Roman"/>
          <w:sz w:val="24"/>
          <w:szCs w:val="24"/>
        </w:rPr>
        <w:t>à l’unanimité ;</w:t>
      </w:r>
    </w:p>
    <w:p w:rsidR="00E01146" w:rsidRPr="00B92C97" w:rsidRDefault="00090B69" w:rsidP="008143F5">
      <w:pPr>
        <w:widowControl w:val="0"/>
        <w:numPr>
          <w:ilvl w:val="0"/>
          <w:numId w:val="2"/>
        </w:numPr>
        <w:suppressAutoHyphens/>
        <w:overflowPunct w:val="0"/>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Compte Administratif de l</w:t>
      </w:r>
      <w:r w:rsidR="00771BEE" w:rsidRPr="00B92C97">
        <w:rPr>
          <w:rFonts w:ascii="Times New Roman" w:hAnsi="Times New Roman" w:cs="Times New Roman"/>
          <w:sz w:val="24"/>
          <w:szCs w:val="24"/>
        </w:rPr>
        <w:t>a Régie des Transports approuvé</w:t>
      </w:r>
      <w:r w:rsidRPr="00B92C97">
        <w:rPr>
          <w:rFonts w:ascii="Times New Roman" w:hAnsi="Times New Roman" w:cs="Times New Roman"/>
          <w:b/>
          <w:i/>
          <w:sz w:val="24"/>
          <w:szCs w:val="24"/>
        </w:rPr>
        <w:t xml:space="preserve"> </w:t>
      </w:r>
      <w:r w:rsidR="00771BEE" w:rsidRPr="00B92C97">
        <w:rPr>
          <w:rFonts w:ascii="Times New Roman" w:hAnsi="Times New Roman" w:cs="Times New Roman"/>
          <w:sz w:val="24"/>
          <w:szCs w:val="24"/>
        </w:rPr>
        <w:t>à l’unanimité.</w:t>
      </w:r>
    </w:p>
    <w:p w:rsidR="00616211" w:rsidRPr="00B92C97" w:rsidRDefault="00616211" w:rsidP="00616211">
      <w:pPr>
        <w:widowControl w:val="0"/>
        <w:suppressAutoHyphens/>
        <w:overflowPunct w:val="0"/>
        <w:autoSpaceDE w:val="0"/>
        <w:autoSpaceDN w:val="0"/>
        <w:adjustRightInd w:val="0"/>
        <w:spacing w:after="0"/>
        <w:ind w:left="720"/>
        <w:jc w:val="both"/>
        <w:rPr>
          <w:rFonts w:ascii="Times New Roman" w:hAnsi="Times New Roman" w:cs="Times New Roman"/>
          <w:sz w:val="24"/>
          <w:szCs w:val="24"/>
        </w:rPr>
      </w:pPr>
    </w:p>
    <w:p w:rsidR="00561BFB" w:rsidRPr="00B92C97" w:rsidRDefault="00561BFB" w:rsidP="001C1F2D">
      <w:pPr>
        <w:pStyle w:val="Paragraphedeliste"/>
        <w:widowControl w:val="0"/>
        <w:numPr>
          <w:ilvl w:val="0"/>
          <w:numId w:val="6"/>
        </w:numPr>
        <w:suppressAutoHyphens/>
        <w:overflowPunct w:val="0"/>
        <w:autoSpaceDE w:val="0"/>
        <w:autoSpaceDN w:val="0"/>
        <w:adjustRightInd w:val="0"/>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Approbation des comptes de gestion 201</w:t>
      </w:r>
      <w:r w:rsidR="001E5951" w:rsidRPr="00B92C97">
        <w:rPr>
          <w:rFonts w:ascii="Times New Roman" w:hAnsi="Times New Roman" w:cs="Times New Roman"/>
          <w:b/>
          <w:smallCaps/>
          <w:sz w:val="24"/>
          <w:szCs w:val="24"/>
          <w:u w:val="single"/>
        </w:rPr>
        <w:t>6</w:t>
      </w:r>
    </w:p>
    <w:p w:rsidR="00AD3342" w:rsidRPr="00B92C97" w:rsidRDefault="00AD3342" w:rsidP="001C1F2D">
      <w:pPr>
        <w:spacing w:after="0"/>
        <w:jc w:val="both"/>
        <w:rPr>
          <w:rFonts w:ascii="Times New Roman" w:hAnsi="Times New Roman" w:cs="Times New Roman"/>
          <w:sz w:val="24"/>
          <w:szCs w:val="24"/>
        </w:rPr>
      </w:pPr>
    </w:p>
    <w:p w:rsidR="005D7A17" w:rsidRPr="00B92C97" w:rsidRDefault="00CB6384" w:rsidP="001C1F2D">
      <w:pPr>
        <w:spacing w:after="0"/>
        <w:jc w:val="both"/>
        <w:rPr>
          <w:rFonts w:ascii="Times New Roman" w:hAnsi="Times New Roman" w:cs="Times New Roman"/>
          <w:sz w:val="24"/>
          <w:szCs w:val="24"/>
        </w:rPr>
      </w:pPr>
      <w:r w:rsidRPr="00B92C97">
        <w:rPr>
          <w:rFonts w:ascii="Times New Roman" w:hAnsi="Times New Roman" w:cs="Times New Roman"/>
          <w:sz w:val="24"/>
          <w:szCs w:val="24"/>
        </w:rPr>
        <w:t>Mme Sophie GILBERT</w:t>
      </w:r>
      <w:r w:rsidR="00C803C5" w:rsidRPr="00B92C97">
        <w:rPr>
          <w:rFonts w:ascii="Times New Roman" w:hAnsi="Times New Roman" w:cs="Times New Roman"/>
          <w:sz w:val="24"/>
          <w:szCs w:val="24"/>
        </w:rPr>
        <w:t>, Maire,</w:t>
      </w:r>
      <w:r w:rsidR="00090B69" w:rsidRPr="00B92C97">
        <w:rPr>
          <w:rFonts w:ascii="Times New Roman" w:hAnsi="Times New Roman" w:cs="Times New Roman"/>
          <w:sz w:val="24"/>
          <w:szCs w:val="24"/>
        </w:rPr>
        <w:t xml:space="preserve"> rappelle aux élus que les comptes de gestion transmis par le comptable sont en concordance avec les comptes administratifs établis par la commune et propose de les approuver. </w:t>
      </w:r>
    </w:p>
    <w:p w:rsidR="00103908" w:rsidRPr="00B92C97" w:rsidRDefault="00090B69" w:rsidP="001C1F2D">
      <w:pPr>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Après en avoir délibéré, l’Assemblée délibérante approuve </w:t>
      </w:r>
      <w:r w:rsidR="00561BFB" w:rsidRPr="00B92C97">
        <w:rPr>
          <w:rFonts w:ascii="Times New Roman" w:hAnsi="Times New Roman" w:cs="Times New Roman"/>
          <w:sz w:val="24"/>
          <w:szCs w:val="24"/>
        </w:rPr>
        <w:t xml:space="preserve">à l’unanimité </w:t>
      </w:r>
      <w:r w:rsidRPr="00B92C97">
        <w:rPr>
          <w:rFonts w:ascii="Times New Roman" w:hAnsi="Times New Roman" w:cs="Times New Roman"/>
          <w:sz w:val="24"/>
          <w:szCs w:val="24"/>
        </w:rPr>
        <w:t>les Comptes de Gestion 2</w:t>
      </w:r>
      <w:r w:rsidR="00CB6384" w:rsidRPr="00B92C97">
        <w:rPr>
          <w:rFonts w:ascii="Times New Roman" w:hAnsi="Times New Roman" w:cs="Times New Roman"/>
          <w:sz w:val="24"/>
          <w:szCs w:val="24"/>
        </w:rPr>
        <w:t>01</w:t>
      </w:r>
      <w:r w:rsidR="005546C4" w:rsidRPr="00B92C97">
        <w:rPr>
          <w:rFonts w:ascii="Times New Roman" w:hAnsi="Times New Roman" w:cs="Times New Roman"/>
          <w:sz w:val="24"/>
          <w:szCs w:val="24"/>
        </w:rPr>
        <w:t>6</w:t>
      </w:r>
      <w:r w:rsidR="00561BFB" w:rsidRPr="00B92C97">
        <w:rPr>
          <w:rFonts w:ascii="Times New Roman" w:hAnsi="Times New Roman" w:cs="Times New Roman"/>
          <w:sz w:val="24"/>
          <w:szCs w:val="24"/>
        </w:rPr>
        <w:t>.</w:t>
      </w:r>
      <w:r w:rsidRPr="00B92C97">
        <w:rPr>
          <w:rFonts w:ascii="Times New Roman" w:hAnsi="Times New Roman" w:cs="Times New Roman"/>
          <w:sz w:val="24"/>
          <w:szCs w:val="24"/>
        </w:rPr>
        <w:t xml:space="preserve"> </w:t>
      </w:r>
      <w:r w:rsidR="00A13B0C" w:rsidRPr="00B92C97">
        <w:rPr>
          <w:rFonts w:ascii="Times New Roman" w:hAnsi="Times New Roman" w:cs="Times New Roman"/>
          <w:sz w:val="24"/>
          <w:szCs w:val="24"/>
        </w:rPr>
        <w:t xml:space="preserve"> </w:t>
      </w:r>
    </w:p>
    <w:p w:rsidR="00086E9C" w:rsidRDefault="00086E9C" w:rsidP="001C1F2D">
      <w:pPr>
        <w:pStyle w:val="Normal0"/>
        <w:spacing w:line="276" w:lineRule="auto"/>
        <w:jc w:val="both"/>
        <w:rPr>
          <w:rFonts w:ascii="Times New Roman" w:hAnsi="Times New Roman" w:cs="Times New Roman"/>
          <w:b/>
          <w:i/>
        </w:rPr>
      </w:pPr>
    </w:p>
    <w:p w:rsidR="00F0020C" w:rsidRPr="00B92C97" w:rsidRDefault="00F0020C" w:rsidP="001C1F2D">
      <w:pPr>
        <w:pStyle w:val="Normal0"/>
        <w:spacing w:line="276" w:lineRule="auto"/>
        <w:jc w:val="both"/>
        <w:rPr>
          <w:rFonts w:ascii="Times New Roman" w:hAnsi="Times New Roman" w:cs="Times New Roman"/>
          <w:b/>
          <w:i/>
        </w:rPr>
      </w:pPr>
      <w:r w:rsidRPr="00B92C97">
        <w:rPr>
          <w:rFonts w:ascii="Times New Roman" w:hAnsi="Times New Roman" w:cs="Times New Roman"/>
          <w:b/>
          <w:i/>
        </w:rPr>
        <w:t>Pour :</w:t>
      </w:r>
      <w:r w:rsidRPr="00B92C97">
        <w:rPr>
          <w:rFonts w:ascii="Times New Roman" w:hAnsi="Times New Roman" w:cs="Times New Roman"/>
          <w:b/>
          <w:i/>
        </w:rPr>
        <w:tab/>
      </w:r>
      <w:r w:rsidR="00771BEE" w:rsidRPr="00B92C97">
        <w:rPr>
          <w:rFonts w:ascii="Times New Roman" w:hAnsi="Times New Roman" w:cs="Times New Roman"/>
          <w:b/>
          <w:i/>
        </w:rPr>
        <w:t>10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Contre :</w:t>
      </w:r>
      <w:r w:rsidR="00771BEE" w:rsidRPr="00B92C97">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sidR="00771BEE" w:rsidRPr="00B92C97">
        <w:rPr>
          <w:rFonts w:ascii="Times New Roman" w:hAnsi="Times New Roman" w:cs="Times New Roman"/>
          <w:b/>
          <w:i/>
        </w:rPr>
        <w:t>0</w:t>
      </w:r>
    </w:p>
    <w:p w:rsidR="00103908" w:rsidRPr="00B92C97" w:rsidRDefault="00103908" w:rsidP="001C1F2D">
      <w:pPr>
        <w:spacing w:after="0"/>
        <w:jc w:val="both"/>
        <w:rPr>
          <w:rFonts w:ascii="Times New Roman" w:hAnsi="Times New Roman" w:cs="Times New Roman"/>
          <w:sz w:val="24"/>
          <w:szCs w:val="24"/>
        </w:rPr>
      </w:pPr>
    </w:p>
    <w:p w:rsidR="00CB6384" w:rsidRPr="00B92C97" w:rsidRDefault="002B1A4A" w:rsidP="001C1F2D">
      <w:pPr>
        <w:pStyle w:val="Paragraphedeliste"/>
        <w:widowControl w:val="0"/>
        <w:numPr>
          <w:ilvl w:val="0"/>
          <w:numId w:val="6"/>
        </w:numPr>
        <w:autoSpaceDE w:val="0"/>
        <w:autoSpaceDN w:val="0"/>
        <w:adjustRightInd w:val="0"/>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R</w:t>
      </w:r>
      <w:r w:rsidR="00561BFB" w:rsidRPr="00B92C97">
        <w:rPr>
          <w:rFonts w:ascii="Times New Roman" w:hAnsi="Times New Roman" w:cs="Times New Roman"/>
          <w:b/>
          <w:smallCaps/>
          <w:sz w:val="24"/>
          <w:szCs w:val="24"/>
          <w:u w:val="single"/>
        </w:rPr>
        <w:t xml:space="preserve">ésultats de fonctionnement </w:t>
      </w:r>
      <w:r w:rsidRPr="00B92C97">
        <w:rPr>
          <w:rFonts w:ascii="Times New Roman" w:hAnsi="Times New Roman" w:cs="Times New Roman"/>
          <w:b/>
          <w:smallCaps/>
          <w:sz w:val="24"/>
          <w:szCs w:val="24"/>
          <w:u w:val="single"/>
        </w:rPr>
        <w:t>201</w:t>
      </w:r>
      <w:r w:rsidR="001E5951" w:rsidRPr="00B92C97">
        <w:rPr>
          <w:rFonts w:ascii="Times New Roman" w:hAnsi="Times New Roman" w:cs="Times New Roman"/>
          <w:b/>
          <w:smallCaps/>
          <w:sz w:val="24"/>
          <w:szCs w:val="24"/>
          <w:u w:val="single"/>
        </w:rPr>
        <w:t>6</w:t>
      </w:r>
    </w:p>
    <w:p w:rsidR="00DD1C65" w:rsidRPr="00B92C97" w:rsidRDefault="00DD1C65" w:rsidP="00941C1D">
      <w:pPr>
        <w:spacing w:after="0"/>
        <w:jc w:val="center"/>
        <w:rPr>
          <w:rFonts w:ascii="Times New Roman" w:hAnsi="Times New Roman" w:cs="Times New Roman"/>
          <w:b/>
          <w:i/>
          <w:sz w:val="24"/>
          <w:szCs w:val="24"/>
          <w:highlight w:val="yellow"/>
        </w:rPr>
      </w:pPr>
    </w:p>
    <w:p w:rsidR="00202A25" w:rsidRPr="00B92C97" w:rsidRDefault="00561BFB" w:rsidP="001C1F2D">
      <w:pPr>
        <w:pStyle w:val="Paragraphedeliste"/>
        <w:numPr>
          <w:ilvl w:val="1"/>
          <w:numId w:val="10"/>
        </w:numPr>
        <w:tabs>
          <w:tab w:val="left" w:pos="9214"/>
        </w:tabs>
        <w:spacing w:after="0"/>
        <w:ind w:right="-142"/>
        <w:jc w:val="both"/>
        <w:rPr>
          <w:rFonts w:ascii="Times New Roman" w:hAnsi="Times New Roman" w:cs="Times New Roman"/>
          <w:sz w:val="24"/>
          <w:szCs w:val="24"/>
          <w:u w:val="single"/>
        </w:rPr>
      </w:pPr>
      <w:r w:rsidRPr="00B92C97">
        <w:rPr>
          <w:rFonts w:ascii="Times New Roman" w:hAnsi="Times New Roman" w:cs="Times New Roman"/>
          <w:b/>
          <w:smallCaps/>
          <w:sz w:val="24"/>
          <w:szCs w:val="24"/>
          <w:u w:val="single"/>
        </w:rPr>
        <w:t xml:space="preserve">Budget </w:t>
      </w:r>
      <w:r w:rsidR="008C56AC" w:rsidRPr="00B92C97">
        <w:rPr>
          <w:rFonts w:ascii="Times New Roman" w:hAnsi="Times New Roman" w:cs="Times New Roman"/>
          <w:b/>
          <w:smallCaps/>
          <w:sz w:val="24"/>
          <w:szCs w:val="24"/>
          <w:u w:val="single"/>
        </w:rPr>
        <w:t>Principal</w:t>
      </w:r>
    </w:p>
    <w:p w:rsidR="00C803C5" w:rsidRPr="00B92C97" w:rsidRDefault="00C803C5" w:rsidP="001C1F2D">
      <w:pPr>
        <w:pStyle w:val="Paragraphedeliste"/>
        <w:tabs>
          <w:tab w:val="left" w:pos="9214"/>
        </w:tabs>
        <w:spacing w:after="0"/>
        <w:ind w:right="-142"/>
        <w:jc w:val="both"/>
        <w:rPr>
          <w:rFonts w:ascii="Times New Roman" w:hAnsi="Times New Roman" w:cs="Times New Roman"/>
          <w:sz w:val="24"/>
          <w:szCs w:val="24"/>
        </w:rPr>
      </w:pPr>
    </w:p>
    <w:tbl>
      <w:tblPr>
        <w:tblW w:w="0" w:type="auto"/>
        <w:tblInd w:w="61" w:type="dxa"/>
        <w:tblLayout w:type="fixed"/>
        <w:tblCellMar>
          <w:left w:w="61" w:type="dxa"/>
          <w:right w:w="36" w:type="dxa"/>
        </w:tblCellMar>
        <w:tblLook w:val="0000" w:firstRow="0" w:lastRow="0" w:firstColumn="0" w:lastColumn="0" w:noHBand="0" w:noVBand="0"/>
      </w:tblPr>
      <w:tblGrid>
        <w:gridCol w:w="7767"/>
        <w:gridCol w:w="1701"/>
      </w:tblGrid>
      <w:tr w:rsidR="00202A25" w:rsidRPr="00B92C97" w:rsidTr="00616211">
        <w:trPr>
          <w:trHeight w:val="294"/>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471FF7" w:rsidRPr="00B92C97">
              <w:rPr>
                <w:rFonts w:ascii="Times New Roman" w:hAnsi="Times New Roman" w:cs="Times New Roman"/>
                <w:b/>
                <w:bCs/>
              </w:rPr>
              <w:t xml:space="preserve">                  0,00</w:t>
            </w:r>
          </w:p>
        </w:tc>
      </w:tr>
      <w:tr w:rsidR="00202A25" w:rsidRPr="00B92C97" w:rsidTr="00616211">
        <w:trPr>
          <w:trHeight w:val="133"/>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471FF7"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202A25" w:rsidRPr="00B92C97">
              <w:rPr>
                <w:rFonts w:ascii="Times New Roman" w:hAnsi="Times New Roman" w:cs="Times New Roman"/>
              </w:rPr>
              <w:t xml:space="preserve"> </w:t>
            </w:r>
            <w:r w:rsidRPr="00B92C97">
              <w:rPr>
                <w:rFonts w:ascii="Times New Roman" w:hAnsi="Times New Roman" w:cs="Times New Roman"/>
              </w:rPr>
              <w:t>0,00</w:t>
            </w:r>
          </w:p>
        </w:tc>
      </w:tr>
      <w:tr w:rsidR="00202A25" w:rsidRPr="00B92C97" w:rsidTr="00616211">
        <w:trPr>
          <w:trHeight w:val="115"/>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rPr>
              <w:t xml:space="preserve">    </w:t>
            </w:r>
            <w:r w:rsidR="00086E9C">
              <w:rPr>
                <w:rFonts w:ascii="Times New Roman" w:hAnsi="Times New Roman" w:cs="Times New Roman"/>
              </w:rPr>
              <w:t xml:space="preserve">   </w:t>
            </w:r>
            <w:r w:rsidRPr="00B92C97">
              <w:rPr>
                <w:rFonts w:ascii="Times New Roman" w:hAnsi="Times New Roman" w:cs="Times New Roman"/>
              </w:rPr>
              <w:t xml:space="preserve"> </w:t>
            </w:r>
            <w:r w:rsidR="00471FF7" w:rsidRPr="00B92C97">
              <w:rPr>
                <w:rFonts w:ascii="Times New Roman" w:hAnsi="Times New Roman" w:cs="Times New Roman"/>
              </w:rPr>
              <w:t>486 855,68</w:t>
            </w:r>
            <w:r w:rsidR="00202A25" w:rsidRPr="00B92C97">
              <w:rPr>
                <w:rFonts w:ascii="Times New Roman" w:hAnsi="Times New Roman" w:cs="Times New Roman"/>
              </w:rPr>
              <w:t xml:space="preserve"> </w:t>
            </w:r>
          </w:p>
        </w:tc>
      </w:tr>
      <w:tr w:rsidR="00202A25" w:rsidRPr="00B92C97" w:rsidTr="00616211">
        <w:trPr>
          <w:trHeight w:val="262"/>
        </w:trPr>
        <w:tc>
          <w:tcPr>
            <w:tcW w:w="7767" w:type="dxa"/>
            <w:tcBorders>
              <w:top w:val="nil"/>
              <w:left w:val="single" w:sz="10" w:space="0" w:color="000000"/>
              <w:bottom w:val="single" w:sz="8"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rPr>
              <w:t xml:space="preserve">     </w:t>
            </w:r>
            <w:r w:rsidR="00086E9C">
              <w:rPr>
                <w:rFonts w:ascii="Times New Roman" w:hAnsi="Times New Roman" w:cs="Times New Roman"/>
              </w:rPr>
              <w:t xml:space="preserve">   </w:t>
            </w:r>
            <w:r w:rsidR="00471FF7" w:rsidRPr="00B92C97">
              <w:rPr>
                <w:rFonts w:ascii="Times New Roman" w:hAnsi="Times New Roman" w:cs="Times New Roman"/>
              </w:rPr>
              <w:t>320 000,00</w:t>
            </w:r>
            <w:r w:rsidR="00202A25" w:rsidRPr="00B92C97">
              <w:rPr>
                <w:rFonts w:ascii="Times New Roman" w:hAnsi="Times New Roman" w:cs="Times New Roman"/>
              </w:rPr>
              <w:t xml:space="preserve"> </w:t>
            </w:r>
          </w:p>
        </w:tc>
      </w:tr>
      <w:tr w:rsidR="00202A25" w:rsidRPr="00B92C97" w:rsidTr="00616211">
        <w:trPr>
          <w:trHeight w:val="217"/>
        </w:trPr>
        <w:tc>
          <w:tcPr>
            <w:tcW w:w="7767" w:type="dxa"/>
            <w:tcBorders>
              <w:top w:val="nil"/>
              <w:left w:val="single" w:sz="10" w:space="0" w:color="000000"/>
              <w:bottom w:val="nil"/>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471FF7" w:rsidRPr="00B92C97">
              <w:rPr>
                <w:rFonts w:ascii="Times New Roman" w:hAnsi="Times New Roman" w:cs="Times New Roman"/>
                <w:b/>
                <w:bCs/>
              </w:rPr>
              <w:t xml:space="preserve">                  0,00</w:t>
            </w:r>
          </w:p>
        </w:tc>
      </w:tr>
      <w:tr w:rsidR="00202A25" w:rsidRPr="00B92C97" w:rsidTr="00616211">
        <w:trPr>
          <w:trHeight w:val="80"/>
        </w:trPr>
        <w:tc>
          <w:tcPr>
            <w:tcW w:w="7767" w:type="dxa"/>
            <w:tcBorders>
              <w:top w:val="nil"/>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b/>
                <w:bCs/>
              </w:rPr>
              <w:t xml:space="preserve">    </w:t>
            </w:r>
            <w:r w:rsidR="00086E9C">
              <w:rPr>
                <w:rFonts w:ascii="Times New Roman" w:hAnsi="Times New Roman" w:cs="Times New Roman"/>
                <w:b/>
                <w:bCs/>
              </w:rPr>
              <w:t xml:space="preserve">    </w:t>
            </w:r>
            <w:r w:rsidR="00471FF7" w:rsidRPr="00B92C97">
              <w:rPr>
                <w:rFonts w:ascii="Times New Roman" w:hAnsi="Times New Roman" w:cs="Times New Roman"/>
                <w:b/>
                <w:bCs/>
              </w:rPr>
              <w:t>153 280,17</w:t>
            </w:r>
            <w:r w:rsidR="00202A25" w:rsidRPr="00B92C97">
              <w:rPr>
                <w:rFonts w:ascii="Times New Roman" w:hAnsi="Times New Roman" w:cs="Times New Roman"/>
                <w:b/>
                <w:bCs/>
              </w:rPr>
              <w:t xml:space="preserve"> </w:t>
            </w:r>
          </w:p>
        </w:tc>
      </w:tr>
      <w:tr w:rsidR="00202A25" w:rsidRPr="00B92C97" w:rsidTr="00616211">
        <w:trPr>
          <w:trHeight w:val="183"/>
        </w:trPr>
        <w:tc>
          <w:tcPr>
            <w:tcW w:w="7767" w:type="dxa"/>
            <w:tcBorders>
              <w:top w:val="nil"/>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Résultat cumulé au 31/12/201</w:t>
            </w:r>
            <w:r w:rsidR="00471FF7" w:rsidRPr="00B92C97">
              <w:rPr>
                <w:rFonts w:ascii="Times New Roman" w:hAnsi="Times New Roman" w:cs="Times New Roman"/>
                <w:b/>
                <w:bCs/>
              </w:rPr>
              <w:t>6</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rPr>
                <w:rFonts w:ascii="Times New Roman" w:hAnsi="Times New Roman" w:cs="Times New Roman"/>
              </w:rPr>
            </w:pPr>
            <w:r w:rsidRPr="00B92C97">
              <w:rPr>
                <w:rFonts w:ascii="Times New Roman" w:hAnsi="Times New Roman" w:cs="Times New Roman"/>
                <w:b/>
                <w:bCs/>
              </w:rPr>
              <w:t xml:space="preserve">        </w:t>
            </w:r>
            <w:r w:rsidR="00471FF7" w:rsidRPr="00B92C97">
              <w:rPr>
                <w:rFonts w:ascii="Times New Roman" w:hAnsi="Times New Roman" w:cs="Times New Roman"/>
                <w:b/>
                <w:bCs/>
              </w:rPr>
              <w:t>641 342,85</w:t>
            </w:r>
            <w:r w:rsidR="00202A25" w:rsidRPr="00B92C97">
              <w:rPr>
                <w:rFonts w:ascii="Times New Roman" w:hAnsi="Times New Roman" w:cs="Times New Roman"/>
                <w:b/>
                <w:bCs/>
              </w:rPr>
              <w:t xml:space="preserve"> </w:t>
            </w:r>
          </w:p>
        </w:tc>
      </w:tr>
      <w:tr w:rsidR="00202A25" w:rsidRPr="00B92C97" w:rsidTr="00616211">
        <w:trPr>
          <w:trHeight w:val="160"/>
        </w:trPr>
        <w:tc>
          <w:tcPr>
            <w:tcW w:w="7767" w:type="dxa"/>
            <w:tcBorders>
              <w:top w:val="nil"/>
              <w:left w:val="single" w:sz="10" w:space="0" w:color="000000"/>
              <w:bottom w:val="nil"/>
              <w:right w:val="nil"/>
            </w:tcBorders>
            <w:shd w:val="clear" w:color="auto" w:fill="DCDCDC"/>
            <w:vAlign w:val="center"/>
          </w:tcPr>
          <w:p w:rsidR="00202A25" w:rsidRPr="00B92C97" w:rsidRDefault="00202A25" w:rsidP="004760E4">
            <w:pPr>
              <w:pStyle w:val="Normal0"/>
              <w:numPr>
                <w:ilvl w:val="0"/>
                <w:numId w:val="13"/>
              </w:numPr>
              <w:spacing w:line="276" w:lineRule="auto"/>
              <w:jc w:val="both"/>
              <w:rPr>
                <w:rFonts w:ascii="Times New Roman" w:hAnsi="Times New Roman" w:cs="Times New Roman"/>
              </w:rPr>
            </w:pPr>
            <w:r w:rsidRPr="00B92C97">
              <w:rPr>
                <w:rFonts w:ascii="Times New Roman" w:hAnsi="Times New Roman" w:cs="Times New Roman"/>
                <w:b/>
                <w:bCs/>
              </w:rPr>
              <w:t>EXCEDENT AU 31/12/201</w:t>
            </w:r>
            <w:r w:rsidR="00471FF7" w:rsidRPr="00B92C97">
              <w:rPr>
                <w:rFonts w:ascii="Times New Roman" w:hAnsi="Times New Roman" w:cs="Times New Roman"/>
                <w:b/>
                <w:bCs/>
              </w:rPr>
              <w:t>6</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b/>
                <w:bCs/>
              </w:rPr>
              <w:t xml:space="preserve">    </w:t>
            </w:r>
            <w:r w:rsidR="00086E9C">
              <w:rPr>
                <w:rFonts w:ascii="Times New Roman" w:hAnsi="Times New Roman" w:cs="Times New Roman"/>
                <w:b/>
                <w:bCs/>
              </w:rPr>
              <w:t xml:space="preserve">   </w:t>
            </w:r>
            <w:r w:rsidRPr="00B92C97">
              <w:rPr>
                <w:rFonts w:ascii="Times New Roman" w:hAnsi="Times New Roman" w:cs="Times New Roman"/>
                <w:b/>
                <w:bCs/>
              </w:rPr>
              <w:t xml:space="preserve"> </w:t>
            </w:r>
            <w:r w:rsidR="00471FF7" w:rsidRPr="00B92C97">
              <w:rPr>
                <w:rFonts w:ascii="Times New Roman" w:hAnsi="Times New Roman" w:cs="Times New Roman"/>
                <w:b/>
                <w:bCs/>
              </w:rPr>
              <w:t>641 342,85</w:t>
            </w:r>
            <w:r w:rsidR="00202A25" w:rsidRPr="00B92C97">
              <w:rPr>
                <w:rFonts w:ascii="Times New Roman" w:hAnsi="Times New Roman" w:cs="Times New Roman"/>
                <w:b/>
                <w:bCs/>
              </w:rPr>
              <w:t xml:space="preserve"> </w:t>
            </w:r>
          </w:p>
        </w:tc>
      </w:tr>
      <w:tr w:rsidR="00202A25" w:rsidRPr="00B92C97" w:rsidTr="00616211">
        <w:trPr>
          <w:trHeight w:val="155"/>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471FF7"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202A25" w:rsidRPr="00B92C97">
              <w:rPr>
                <w:rFonts w:ascii="Times New Roman" w:hAnsi="Times New Roman" w:cs="Times New Roman"/>
              </w:rPr>
              <w:t xml:space="preserve"> </w:t>
            </w:r>
            <w:r w:rsidRPr="00B92C97">
              <w:rPr>
                <w:rFonts w:ascii="Times New Roman" w:hAnsi="Times New Roman" w:cs="Times New Roman"/>
              </w:rPr>
              <w:t>0,00</w:t>
            </w:r>
          </w:p>
        </w:tc>
      </w:tr>
      <w:tr w:rsidR="00202A25" w:rsidRPr="00B92C97" w:rsidTr="00616211">
        <w:trPr>
          <w:trHeight w:val="146"/>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471FF7" w:rsidRPr="00B92C97">
              <w:rPr>
                <w:rFonts w:ascii="Times New Roman" w:hAnsi="Times New Roman" w:cs="Times New Roman"/>
              </w:rPr>
              <w:t xml:space="preserve">                  0,00</w:t>
            </w:r>
          </w:p>
        </w:tc>
      </w:tr>
      <w:tr w:rsidR="00202A25" w:rsidRPr="00B92C97" w:rsidTr="00616211">
        <w:trPr>
          <w:trHeight w:val="149"/>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471FF7" w:rsidRPr="00B92C97">
              <w:rPr>
                <w:rFonts w:ascii="Times New Roman" w:hAnsi="Times New Roman" w:cs="Times New Roman"/>
              </w:rPr>
              <w:t xml:space="preserve">                  0,00</w:t>
            </w:r>
          </w:p>
        </w:tc>
      </w:tr>
      <w:tr w:rsidR="00202A25" w:rsidRPr="00B92C97" w:rsidTr="00616211">
        <w:trPr>
          <w:trHeight w:val="126"/>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résiduel à reporté</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471FF7" w:rsidRPr="00B92C97">
              <w:rPr>
                <w:rFonts w:ascii="Times New Roman" w:hAnsi="Times New Roman" w:cs="Times New Roman"/>
              </w:rPr>
              <w:t xml:space="preserve">                  0,00</w:t>
            </w:r>
          </w:p>
        </w:tc>
      </w:tr>
      <w:tr w:rsidR="00202A25" w:rsidRPr="00B92C97" w:rsidTr="00616211">
        <w:trPr>
          <w:trHeight w:val="121"/>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à la couverture du besoin de financement de la section d'inv. compte 1068</w:t>
            </w:r>
            <w:r w:rsidR="00471FF7" w:rsidRPr="00B92C97">
              <w:rPr>
                <w:rFonts w:ascii="Times New Roman" w:hAnsi="Times New Roman" w:cs="Times New Roman"/>
              </w:rPr>
              <w:t xml:space="preserve">          </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471FF7" w:rsidRPr="00B92C97">
              <w:rPr>
                <w:rFonts w:ascii="Times New Roman" w:hAnsi="Times New Roman" w:cs="Times New Roman"/>
              </w:rPr>
              <w:t xml:space="preserve">       152 700,30</w:t>
            </w:r>
          </w:p>
        </w:tc>
      </w:tr>
      <w:tr w:rsidR="00202A25" w:rsidRPr="00B92C97" w:rsidTr="00616211">
        <w:trPr>
          <w:trHeight w:val="98"/>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Solde disponible affecté comme suit</w:t>
            </w:r>
            <w:r w:rsidR="00616211" w:rsidRPr="00B92C97">
              <w:rPr>
                <w:rFonts w:ascii="Times New Roman" w:hAnsi="Times New Roman" w:cs="Times New Roman"/>
              </w:rPr>
              <w:t xml:space="preserve"> </w:t>
            </w:r>
            <w:r w:rsidRPr="00B92C97">
              <w:rPr>
                <w:rFonts w:ascii="Times New Roman" w:hAnsi="Times New Roman" w:cs="Times New Roman"/>
              </w:rPr>
              <w:t>:</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471FF7" w:rsidRPr="00B92C97">
              <w:rPr>
                <w:rFonts w:ascii="Times New Roman" w:hAnsi="Times New Roman" w:cs="Times New Roman"/>
              </w:rPr>
              <w:t xml:space="preserve">                  0,00</w:t>
            </w:r>
          </w:p>
        </w:tc>
      </w:tr>
      <w:tr w:rsidR="00202A25" w:rsidRPr="00B92C97" w:rsidTr="00616211">
        <w:trPr>
          <w:trHeight w:val="101"/>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471FF7"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202A25" w:rsidRPr="00B92C97">
              <w:rPr>
                <w:rFonts w:ascii="Times New Roman" w:hAnsi="Times New Roman" w:cs="Times New Roman"/>
              </w:rPr>
              <w:t xml:space="preserve"> </w:t>
            </w:r>
            <w:r w:rsidRPr="00B92C97">
              <w:rPr>
                <w:rFonts w:ascii="Times New Roman" w:hAnsi="Times New Roman" w:cs="Times New Roman"/>
              </w:rPr>
              <w:t>0,00</w:t>
            </w:r>
          </w:p>
        </w:tc>
      </w:tr>
      <w:tr w:rsidR="00202A25" w:rsidRPr="00B92C97" w:rsidTr="00616211">
        <w:trPr>
          <w:trHeight w:val="234"/>
        </w:trPr>
        <w:tc>
          <w:tcPr>
            <w:tcW w:w="7767" w:type="dxa"/>
            <w:tcBorders>
              <w:top w:val="nil"/>
              <w:left w:val="single" w:sz="10" w:space="0" w:color="000000"/>
              <w:bottom w:val="single" w:sz="8"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rPr>
              <w:t xml:space="preserve">    </w:t>
            </w:r>
            <w:r w:rsidR="00086E9C">
              <w:rPr>
                <w:rFonts w:ascii="Times New Roman" w:hAnsi="Times New Roman" w:cs="Times New Roman"/>
              </w:rPr>
              <w:t xml:space="preserve">   </w:t>
            </w:r>
            <w:r w:rsidRPr="00B92C97">
              <w:rPr>
                <w:rFonts w:ascii="Times New Roman" w:hAnsi="Times New Roman" w:cs="Times New Roman"/>
              </w:rPr>
              <w:t xml:space="preserve"> </w:t>
            </w:r>
            <w:r w:rsidR="00103908" w:rsidRPr="00B92C97">
              <w:rPr>
                <w:rFonts w:ascii="Times New Roman" w:hAnsi="Times New Roman" w:cs="Times New Roman"/>
              </w:rPr>
              <w:t>4</w:t>
            </w:r>
            <w:r w:rsidR="00471FF7" w:rsidRPr="00B92C97">
              <w:rPr>
                <w:rFonts w:ascii="Times New Roman" w:hAnsi="Times New Roman" w:cs="Times New Roman"/>
              </w:rPr>
              <w:t>88 642</w:t>
            </w:r>
            <w:r w:rsidR="00103908" w:rsidRPr="00B92C97">
              <w:rPr>
                <w:rFonts w:ascii="Times New Roman" w:hAnsi="Times New Roman" w:cs="Times New Roman"/>
              </w:rPr>
              <w:t>,</w:t>
            </w:r>
            <w:r w:rsidR="00471FF7" w:rsidRPr="00B92C97">
              <w:rPr>
                <w:rFonts w:ascii="Times New Roman" w:hAnsi="Times New Roman" w:cs="Times New Roman"/>
              </w:rPr>
              <w:t>55</w:t>
            </w:r>
            <w:r w:rsidR="00202A25" w:rsidRPr="00B92C97">
              <w:rPr>
                <w:rFonts w:ascii="Times New Roman" w:hAnsi="Times New Roman" w:cs="Times New Roman"/>
              </w:rPr>
              <w:t xml:space="preserve"> </w:t>
            </w:r>
          </w:p>
        </w:tc>
      </w:tr>
      <w:tr w:rsidR="00202A25" w:rsidRPr="00B92C97" w:rsidTr="00616211">
        <w:trPr>
          <w:trHeight w:val="211"/>
        </w:trPr>
        <w:tc>
          <w:tcPr>
            <w:tcW w:w="7767" w:type="dxa"/>
            <w:tcBorders>
              <w:top w:val="nil"/>
              <w:left w:val="single" w:sz="10" w:space="0" w:color="000000"/>
              <w:bottom w:val="nil"/>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B.</w:t>
            </w:r>
            <w:r w:rsidR="004760E4" w:rsidRPr="00B92C97">
              <w:rPr>
                <w:rFonts w:ascii="Times New Roman" w:hAnsi="Times New Roman" w:cs="Times New Roman"/>
                <w:b/>
                <w:bCs/>
              </w:rPr>
              <w:t xml:space="preserve"> </w:t>
            </w:r>
            <w:r w:rsidRPr="00B92C97">
              <w:rPr>
                <w:rFonts w:ascii="Times New Roman" w:hAnsi="Times New Roman" w:cs="Times New Roman"/>
                <w:b/>
                <w:bCs/>
              </w:rPr>
              <w:t>DEFICIT AU 31/12/201</w:t>
            </w:r>
            <w:r w:rsidR="00471FF7" w:rsidRPr="00B92C97">
              <w:rPr>
                <w:rFonts w:ascii="Times New Roman" w:hAnsi="Times New Roman" w:cs="Times New Roman"/>
                <w:b/>
                <w:bCs/>
              </w:rPr>
              <w:t>6</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471FF7"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202A25" w:rsidRPr="00B92C97">
              <w:rPr>
                <w:rFonts w:ascii="Times New Roman" w:hAnsi="Times New Roman" w:cs="Times New Roman"/>
                <w:b/>
                <w:bCs/>
              </w:rPr>
              <w:t xml:space="preserve"> </w:t>
            </w:r>
            <w:r w:rsidRPr="00B92C97">
              <w:rPr>
                <w:rFonts w:ascii="Times New Roman" w:hAnsi="Times New Roman" w:cs="Times New Roman"/>
                <w:b/>
                <w:bCs/>
              </w:rPr>
              <w:t>0,00</w:t>
            </w:r>
          </w:p>
        </w:tc>
      </w:tr>
      <w:tr w:rsidR="00202A25" w:rsidRPr="00B92C97" w:rsidTr="00616211">
        <w:trPr>
          <w:trHeight w:val="208"/>
        </w:trPr>
        <w:tc>
          <w:tcPr>
            <w:tcW w:w="7767" w:type="dxa"/>
            <w:tcBorders>
              <w:top w:val="nil"/>
              <w:left w:val="single" w:sz="10" w:space="0" w:color="000000"/>
              <w:bottom w:val="single" w:sz="10"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471FF7" w:rsidRPr="00B92C97">
              <w:rPr>
                <w:rFonts w:ascii="Times New Roman" w:hAnsi="Times New Roman" w:cs="Times New Roman"/>
              </w:rPr>
              <w:t xml:space="preserve">                  0,00</w:t>
            </w:r>
          </w:p>
        </w:tc>
      </w:tr>
    </w:tbl>
    <w:p w:rsidR="00691763" w:rsidRPr="00B92C97" w:rsidRDefault="00691763" w:rsidP="001C1F2D">
      <w:pPr>
        <w:spacing w:after="0"/>
        <w:jc w:val="both"/>
        <w:rPr>
          <w:rFonts w:ascii="Times New Roman" w:hAnsi="Times New Roman" w:cs="Times New Roman"/>
          <w:sz w:val="24"/>
          <w:szCs w:val="24"/>
        </w:rPr>
      </w:pPr>
    </w:p>
    <w:p w:rsidR="00103908" w:rsidRPr="00B92C97" w:rsidRDefault="00090B69" w:rsidP="001C1F2D">
      <w:pPr>
        <w:spacing w:after="0"/>
        <w:jc w:val="both"/>
        <w:rPr>
          <w:rFonts w:ascii="Times New Roman" w:hAnsi="Times New Roman" w:cs="Times New Roman"/>
          <w:sz w:val="24"/>
          <w:szCs w:val="24"/>
        </w:rPr>
      </w:pPr>
      <w:r w:rsidRPr="00B92C97">
        <w:rPr>
          <w:rFonts w:ascii="Times New Roman" w:hAnsi="Times New Roman" w:cs="Times New Roman"/>
          <w:sz w:val="24"/>
          <w:szCs w:val="24"/>
        </w:rPr>
        <w:t>L’inscription budgétaire sur budget primitif 201</w:t>
      </w:r>
      <w:r w:rsidR="00471FF7" w:rsidRPr="00B92C97">
        <w:rPr>
          <w:rFonts w:ascii="Times New Roman" w:hAnsi="Times New Roman" w:cs="Times New Roman"/>
          <w:sz w:val="24"/>
          <w:szCs w:val="24"/>
        </w:rPr>
        <w:t>7</w:t>
      </w:r>
      <w:r w:rsidRPr="00B92C97">
        <w:rPr>
          <w:rFonts w:ascii="Times New Roman" w:hAnsi="Times New Roman" w:cs="Times New Roman"/>
          <w:sz w:val="24"/>
          <w:szCs w:val="24"/>
        </w:rPr>
        <w:t xml:space="preserve"> a été approuvée à </w:t>
      </w:r>
      <w:r w:rsidR="00771BEE" w:rsidRPr="00B92C97">
        <w:rPr>
          <w:rFonts w:ascii="Times New Roman" w:hAnsi="Times New Roman" w:cs="Times New Roman"/>
          <w:sz w:val="24"/>
          <w:szCs w:val="24"/>
        </w:rPr>
        <w:t>l’unanimité p</w:t>
      </w:r>
      <w:r w:rsidRPr="00B92C97">
        <w:rPr>
          <w:rFonts w:ascii="Times New Roman" w:hAnsi="Times New Roman" w:cs="Times New Roman"/>
          <w:sz w:val="24"/>
          <w:szCs w:val="24"/>
        </w:rPr>
        <w:t>ar l’ensemble du Conseil.</w:t>
      </w:r>
      <w:r w:rsidR="00691763" w:rsidRPr="00B92C97">
        <w:rPr>
          <w:rFonts w:ascii="Times New Roman" w:hAnsi="Times New Roman" w:cs="Times New Roman"/>
          <w:sz w:val="24"/>
          <w:szCs w:val="24"/>
        </w:rPr>
        <w:t xml:space="preserve"> </w:t>
      </w:r>
    </w:p>
    <w:p w:rsidR="00086E9C" w:rsidRDefault="00086E9C" w:rsidP="00471FF7">
      <w:pPr>
        <w:pStyle w:val="Normal0"/>
        <w:spacing w:line="276" w:lineRule="auto"/>
        <w:jc w:val="both"/>
        <w:rPr>
          <w:rFonts w:ascii="Times New Roman" w:hAnsi="Times New Roman" w:cs="Times New Roman"/>
          <w:b/>
          <w:i/>
        </w:rPr>
      </w:pPr>
    </w:p>
    <w:p w:rsidR="00E01146" w:rsidRPr="00B92C97" w:rsidRDefault="00F0020C" w:rsidP="00471FF7">
      <w:pPr>
        <w:pStyle w:val="Normal0"/>
        <w:spacing w:line="276" w:lineRule="auto"/>
        <w:jc w:val="both"/>
        <w:rPr>
          <w:rFonts w:ascii="Times New Roman" w:hAnsi="Times New Roman" w:cs="Times New Roman"/>
          <w:b/>
          <w:i/>
        </w:rPr>
      </w:pPr>
      <w:r w:rsidRPr="00B92C97">
        <w:rPr>
          <w:rFonts w:ascii="Times New Roman" w:hAnsi="Times New Roman" w:cs="Times New Roman"/>
          <w:b/>
          <w:i/>
        </w:rPr>
        <w:t xml:space="preserve">Pour : </w:t>
      </w:r>
      <w:r w:rsidR="00471FF7" w:rsidRPr="00B92C97">
        <w:rPr>
          <w:rFonts w:ascii="Times New Roman" w:hAnsi="Times New Roman" w:cs="Times New Roman"/>
          <w:b/>
          <w:i/>
        </w:rPr>
        <w:t xml:space="preserve"> </w:t>
      </w:r>
      <w:r w:rsidRPr="00B92C97">
        <w:rPr>
          <w:rFonts w:ascii="Times New Roman" w:hAnsi="Times New Roman" w:cs="Times New Roman"/>
          <w:b/>
          <w:i/>
        </w:rPr>
        <w:tab/>
      </w:r>
      <w:r w:rsidR="00771BEE" w:rsidRPr="00B92C97">
        <w:rPr>
          <w:rFonts w:ascii="Times New Roman" w:hAnsi="Times New Roman" w:cs="Times New Roman"/>
          <w:b/>
          <w:i/>
        </w:rPr>
        <w:t>10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Contre : </w:t>
      </w:r>
      <w:r w:rsidR="00771BEE" w:rsidRPr="00B92C97">
        <w:rPr>
          <w:rFonts w:ascii="Times New Roman" w:hAnsi="Times New Roman" w:cs="Times New Roman"/>
          <w:b/>
          <w:i/>
        </w:rPr>
        <w:t>0</w:t>
      </w:r>
      <w:r w:rsidR="00471FF7" w:rsidRPr="00B92C97">
        <w:rPr>
          <w:rFonts w:ascii="Times New Roman" w:hAnsi="Times New Roman" w:cs="Times New Roman"/>
          <w:b/>
          <w:i/>
        </w:rPr>
        <w:t xml:space="preserve"> </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Abstention :</w:t>
      </w:r>
      <w:r w:rsidR="00771BEE" w:rsidRPr="00B92C97">
        <w:rPr>
          <w:rFonts w:ascii="Times New Roman" w:hAnsi="Times New Roman" w:cs="Times New Roman"/>
          <w:b/>
          <w:i/>
        </w:rPr>
        <w:t xml:space="preserve"> 0</w:t>
      </w:r>
      <w:r w:rsidRPr="00B92C97">
        <w:rPr>
          <w:rFonts w:ascii="Times New Roman" w:hAnsi="Times New Roman" w:cs="Times New Roman"/>
          <w:b/>
          <w:i/>
        </w:rPr>
        <w:t xml:space="preserve"> </w:t>
      </w:r>
      <w:r w:rsidR="00471FF7" w:rsidRPr="00B92C97">
        <w:rPr>
          <w:rFonts w:ascii="Times New Roman" w:hAnsi="Times New Roman" w:cs="Times New Roman"/>
          <w:b/>
          <w:i/>
        </w:rPr>
        <w:t xml:space="preserve"> </w:t>
      </w:r>
    </w:p>
    <w:p w:rsidR="004B62A6" w:rsidRDefault="004B62A6" w:rsidP="00471FF7">
      <w:pPr>
        <w:pStyle w:val="Normal0"/>
        <w:spacing w:line="276" w:lineRule="auto"/>
        <w:jc w:val="both"/>
        <w:rPr>
          <w:rFonts w:ascii="Times New Roman" w:hAnsi="Times New Roman" w:cs="Times New Roman"/>
        </w:rPr>
      </w:pPr>
    </w:p>
    <w:p w:rsidR="00086E9C" w:rsidRDefault="00086E9C" w:rsidP="00471FF7">
      <w:pPr>
        <w:pStyle w:val="Normal0"/>
        <w:spacing w:line="276" w:lineRule="auto"/>
        <w:jc w:val="both"/>
        <w:rPr>
          <w:rFonts w:ascii="Times New Roman" w:hAnsi="Times New Roman" w:cs="Times New Roman"/>
        </w:rPr>
      </w:pPr>
    </w:p>
    <w:p w:rsidR="00086E9C" w:rsidRDefault="00086E9C" w:rsidP="00471FF7">
      <w:pPr>
        <w:pStyle w:val="Normal0"/>
        <w:spacing w:line="276" w:lineRule="auto"/>
        <w:jc w:val="both"/>
        <w:rPr>
          <w:rFonts w:ascii="Times New Roman" w:hAnsi="Times New Roman" w:cs="Times New Roman"/>
        </w:rPr>
      </w:pPr>
    </w:p>
    <w:p w:rsidR="00086E9C" w:rsidRDefault="00086E9C" w:rsidP="00471FF7">
      <w:pPr>
        <w:pStyle w:val="Normal0"/>
        <w:spacing w:line="276" w:lineRule="auto"/>
        <w:jc w:val="both"/>
        <w:rPr>
          <w:rFonts w:ascii="Times New Roman" w:hAnsi="Times New Roman" w:cs="Times New Roman"/>
        </w:rPr>
      </w:pPr>
    </w:p>
    <w:p w:rsidR="00086E9C" w:rsidRDefault="00086E9C" w:rsidP="00471FF7">
      <w:pPr>
        <w:pStyle w:val="Normal0"/>
        <w:spacing w:line="276" w:lineRule="auto"/>
        <w:jc w:val="both"/>
        <w:rPr>
          <w:rFonts w:ascii="Times New Roman" w:hAnsi="Times New Roman" w:cs="Times New Roman"/>
        </w:rPr>
      </w:pPr>
    </w:p>
    <w:p w:rsidR="00086E9C" w:rsidRDefault="00086E9C" w:rsidP="00471FF7">
      <w:pPr>
        <w:pStyle w:val="Normal0"/>
        <w:spacing w:line="276" w:lineRule="auto"/>
        <w:jc w:val="both"/>
        <w:rPr>
          <w:rFonts w:ascii="Times New Roman" w:hAnsi="Times New Roman" w:cs="Times New Roman"/>
        </w:rPr>
      </w:pPr>
    </w:p>
    <w:p w:rsidR="00086E9C" w:rsidRPr="00B92C97" w:rsidRDefault="00086E9C" w:rsidP="00471FF7">
      <w:pPr>
        <w:pStyle w:val="Normal0"/>
        <w:spacing w:line="276" w:lineRule="auto"/>
        <w:jc w:val="both"/>
        <w:rPr>
          <w:rFonts w:ascii="Times New Roman" w:hAnsi="Times New Roman" w:cs="Times New Roman"/>
        </w:rPr>
      </w:pPr>
    </w:p>
    <w:p w:rsidR="00202A25" w:rsidRPr="00B92C97" w:rsidRDefault="00880B1F" w:rsidP="001C1F2D">
      <w:pPr>
        <w:pStyle w:val="Paragraphedeliste"/>
        <w:numPr>
          <w:ilvl w:val="1"/>
          <w:numId w:val="10"/>
        </w:numPr>
        <w:tabs>
          <w:tab w:val="left" w:pos="9214"/>
        </w:tabs>
        <w:spacing w:after="0"/>
        <w:ind w:right="-142"/>
        <w:jc w:val="both"/>
        <w:rPr>
          <w:rFonts w:ascii="Times New Roman" w:hAnsi="Times New Roman" w:cs="Times New Roman"/>
          <w:sz w:val="24"/>
          <w:szCs w:val="24"/>
        </w:rPr>
      </w:pPr>
      <w:r w:rsidRPr="00B92C97">
        <w:rPr>
          <w:rFonts w:ascii="Times New Roman" w:hAnsi="Times New Roman" w:cs="Times New Roman"/>
          <w:b/>
          <w:smallCaps/>
          <w:sz w:val="24"/>
          <w:szCs w:val="24"/>
          <w:u w:val="single"/>
        </w:rPr>
        <w:t>Service Assainissement</w:t>
      </w:r>
    </w:p>
    <w:p w:rsidR="00C803C5" w:rsidRPr="00B92C97" w:rsidRDefault="00C803C5" w:rsidP="001C1F2D">
      <w:pPr>
        <w:pStyle w:val="Paragraphedeliste"/>
        <w:tabs>
          <w:tab w:val="left" w:pos="9214"/>
        </w:tabs>
        <w:spacing w:after="0"/>
        <w:ind w:right="-142"/>
        <w:jc w:val="both"/>
        <w:rPr>
          <w:rFonts w:ascii="Times New Roman" w:hAnsi="Times New Roman" w:cs="Times New Roman"/>
          <w:sz w:val="24"/>
          <w:szCs w:val="24"/>
        </w:rPr>
      </w:pPr>
    </w:p>
    <w:tbl>
      <w:tblPr>
        <w:tblW w:w="0" w:type="auto"/>
        <w:tblInd w:w="61" w:type="dxa"/>
        <w:tblLayout w:type="fixed"/>
        <w:tblCellMar>
          <w:left w:w="61" w:type="dxa"/>
          <w:right w:w="36" w:type="dxa"/>
        </w:tblCellMar>
        <w:tblLook w:val="0000" w:firstRow="0" w:lastRow="0" w:firstColumn="0" w:lastColumn="0" w:noHBand="0" w:noVBand="0"/>
      </w:tblPr>
      <w:tblGrid>
        <w:gridCol w:w="7767"/>
        <w:gridCol w:w="1701"/>
      </w:tblGrid>
      <w:tr w:rsidR="00202A25" w:rsidRPr="00B92C97" w:rsidTr="00616211">
        <w:trPr>
          <w:trHeight w:val="115"/>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FE25D4" w:rsidRPr="00B92C97">
              <w:rPr>
                <w:rFonts w:ascii="Times New Roman" w:hAnsi="Times New Roman" w:cs="Times New Roman"/>
                <w:b/>
                <w:bCs/>
              </w:rPr>
              <w:t xml:space="preserve">                  0,00</w:t>
            </w:r>
          </w:p>
        </w:tc>
      </w:tr>
      <w:tr w:rsidR="00202A25" w:rsidRPr="00B92C97" w:rsidTr="00616211">
        <w:trPr>
          <w:trHeight w:val="223"/>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FE25D4"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202A25" w:rsidRPr="00B92C97">
              <w:rPr>
                <w:rFonts w:ascii="Times New Roman" w:hAnsi="Times New Roman" w:cs="Times New Roman"/>
              </w:rPr>
              <w:t xml:space="preserve"> </w:t>
            </w:r>
            <w:r w:rsidRPr="00B92C97">
              <w:rPr>
                <w:rFonts w:ascii="Times New Roman" w:hAnsi="Times New Roman" w:cs="Times New Roman"/>
              </w:rPr>
              <w:t>0,00</w:t>
            </w:r>
          </w:p>
        </w:tc>
      </w:tr>
      <w:tr w:rsidR="00202A25" w:rsidRPr="00B92C97" w:rsidTr="00616211">
        <w:trPr>
          <w:trHeight w:val="220"/>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FE25D4" w:rsidRPr="00B92C97">
              <w:rPr>
                <w:rFonts w:ascii="Times New Roman" w:hAnsi="Times New Roman" w:cs="Times New Roman"/>
              </w:rPr>
              <w:t xml:space="preserve">           2 229,88</w:t>
            </w:r>
          </w:p>
        </w:tc>
      </w:tr>
      <w:tr w:rsidR="00202A25" w:rsidRPr="00B92C97" w:rsidTr="00616211">
        <w:trPr>
          <w:trHeight w:val="80"/>
        </w:trPr>
        <w:tc>
          <w:tcPr>
            <w:tcW w:w="7767" w:type="dxa"/>
            <w:tcBorders>
              <w:top w:val="nil"/>
              <w:left w:val="single" w:sz="10" w:space="0" w:color="000000"/>
              <w:bottom w:val="single" w:sz="8"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FE25D4" w:rsidRPr="00B92C97">
              <w:rPr>
                <w:rFonts w:ascii="Times New Roman" w:hAnsi="Times New Roman" w:cs="Times New Roman"/>
              </w:rPr>
              <w:t xml:space="preserve">                  0,00</w:t>
            </w:r>
          </w:p>
        </w:tc>
      </w:tr>
      <w:tr w:rsidR="00202A25" w:rsidRPr="00B92C97" w:rsidTr="00616211">
        <w:trPr>
          <w:trHeight w:val="60"/>
        </w:trPr>
        <w:tc>
          <w:tcPr>
            <w:tcW w:w="7767" w:type="dxa"/>
            <w:tcBorders>
              <w:top w:val="nil"/>
              <w:left w:val="single" w:sz="10" w:space="0" w:color="000000"/>
              <w:bottom w:val="nil"/>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FE25D4" w:rsidRPr="00B92C97">
              <w:rPr>
                <w:rFonts w:ascii="Times New Roman" w:hAnsi="Times New Roman" w:cs="Times New Roman"/>
                <w:b/>
                <w:bCs/>
              </w:rPr>
              <w:t xml:space="preserve">                  0,00</w:t>
            </w:r>
          </w:p>
        </w:tc>
      </w:tr>
      <w:tr w:rsidR="00202A25" w:rsidRPr="00B92C97" w:rsidTr="00616211">
        <w:trPr>
          <w:trHeight w:val="80"/>
        </w:trPr>
        <w:tc>
          <w:tcPr>
            <w:tcW w:w="7767" w:type="dxa"/>
            <w:tcBorders>
              <w:top w:val="nil"/>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b/>
                <w:bCs/>
              </w:rPr>
              <w:t xml:space="preserve">        </w:t>
            </w:r>
            <w:r w:rsidR="00086E9C">
              <w:rPr>
                <w:rFonts w:ascii="Times New Roman" w:hAnsi="Times New Roman" w:cs="Times New Roman"/>
                <w:b/>
                <w:bCs/>
              </w:rPr>
              <w:t xml:space="preserve">    </w:t>
            </w:r>
            <w:r w:rsidR="00FE25D4" w:rsidRPr="00B92C97">
              <w:rPr>
                <w:rFonts w:ascii="Times New Roman" w:hAnsi="Times New Roman" w:cs="Times New Roman"/>
                <w:b/>
                <w:bCs/>
              </w:rPr>
              <w:t>3 276,86</w:t>
            </w:r>
            <w:r w:rsidR="00202A25" w:rsidRPr="00B92C97">
              <w:rPr>
                <w:rFonts w:ascii="Times New Roman" w:hAnsi="Times New Roman" w:cs="Times New Roman"/>
                <w:b/>
                <w:bCs/>
              </w:rPr>
              <w:t xml:space="preserve"> </w:t>
            </w:r>
          </w:p>
        </w:tc>
      </w:tr>
      <w:tr w:rsidR="00202A25" w:rsidRPr="00B92C97" w:rsidTr="00616211">
        <w:trPr>
          <w:trHeight w:val="145"/>
        </w:trPr>
        <w:tc>
          <w:tcPr>
            <w:tcW w:w="7767" w:type="dxa"/>
            <w:tcBorders>
              <w:top w:val="nil"/>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Résultat cumulé au 31/12/201</w:t>
            </w:r>
            <w:r w:rsidR="00FE25D4" w:rsidRPr="00B92C97">
              <w:rPr>
                <w:rFonts w:ascii="Times New Roman" w:hAnsi="Times New Roman" w:cs="Times New Roman"/>
                <w:b/>
                <w:bCs/>
              </w:rPr>
              <w:t>6</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b/>
                <w:bCs/>
              </w:rPr>
              <w:t xml:space="preserve">        </w:t>
            </w:r>
            <w:r w:rsidR="00086E9C">
              <w:rPr>
                <w:rFonts w:ascii="Times New Roman" w:hAnsi="Times New Roman" w:cs="Times New Roman"/>
                <w:b/>
                <w:bCs/>
              </w:rPr>
              <w:t xml:space="preserve">    </w:t>
            </w:r>
            <w:r w:rsidR="00FE25D4" w:rsidRPr="00B92C97">
              <w:rPr>
                <w:rFonts w:ascii="Times New Roman" w:hAnsi="Times New Roman" w:cs="Times New Roman"/>
                <w:b/>
                <w:bCs/>
              </w:rPr>
              <w:t>5 506,74</w:t>
            </w:r>
            <w:r w:rsidR="00202A25" w:rsidRPr="00B92C97">
              <w:rPr>
                <w:rFonts w:ascii="Times New Roman" w:hAnsi="Times New Roman" w:cs="Times New Roman"/>
                <w:b/>
                <w:bCs/>
              </w:rPr>
              <w:t xml:space="preserve"> </w:t>
            </w:r>
          </w:p>
        </w:tc>
      </w:tr>
      <w:tr w:rsidR="00202A25" w:rsidRPr="00B92C97" w:rsidTr="00616211">
        <w:trPr>
          <w:trHeight w:val="121"/>
        </w:trPr>
        <w:tc>
          <w:tcPr>
            <w:tcW w:w="7767" w:type="dxa"/>
            <w:tcBorders>
              <w:top w:val="nil"/>
              <w:left w:val="single" w:sz="10" w:space="0" w:color="000000"/>
              <w:bottom w:val="nil"/>
              <w:right w:val="nil"/>
            </w:tcBorders>
            <w:shd w:val="clear" w:color="auto" w:fill="DCDCDC"/>
            <w:vAlign w:val="center"/>
          </w:tcPr>
          <w:p w:rsidR="00202A25" w:rsidRPr="00B92C97" w:rsidRDefault="00202A25" w:rsidP="00FE25D4">
            <w:pPr>
              <w:pStyle w:val="Normal0"/>
              <w:numPr>
                <w:ilvl w:val="0"/>
                <w:numId w:val="14"/>
              </w:numPr>
              <w:spacing w:line="276" w:lineRule="auto"/>
              <w:jc w:val="both"/>
              <w:rPr>
                <w:rFonts w:ascii="Times New Roman" w:hAnsi="Times New Roman" w:cs="Times New Roman"/>
              </w:rPr>
            </w:pPr>
            <w:r w:rsidRPr="00B92C97">
              <w:rPr>
                <w:rFonts w:ascii="Times New Roman" w:hAnsi="Times New Roman" w:cs="Times New Roman"/>
                <w:b/>
                <w:bCs/>
              </w:rPr>
              <w:t>EXCEDENT AU 31/12/201</w:t>
            </w:r>
            <w:r w:rsidR="00FE25D4" w:rsidRPr="00B92C97">
              <w:rPr>
                <w:rFonts w:ascii="Times New Roman" w:hAnsi="Times New Roman" w:cs="Times New Roman"/>
                <w:b/>
                <w:bCs/>
              </w:rPr>
              <w:t>6</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b/>
                <w:bCs/>
              </w:rPr>
              <w:t xml:space="preserve">        </w:t>
            </w:r>
            <w:r w:rsidR="00086E9C">
              <w:rPr>
                <w:rFonts w:ascii="Times New Roman" w:hAnsi="Times New Roman" w:cs="Times New Roman"/>
                <w:b/>
                <w:bCs/>
              </w:rPr>
              <w:t xml:space="preserve">    </w:t>
            </w:r>
            <w:r w:rsidR="00FE25D4" w:rsidRPr="00B92C97">
              <w:rPr>
                <w:rFonts w:ascii="Times New Roman" w:hAnsi="Times New Roman" w:cs="Times New Roman"/>
                <w:b/>
                <w:bCs/>
              </w:rPr>
              <w:t>5 506,74</w:t>
            </w:r>
            <w:r w:rsidR="00202A25" w:rsidRPr="00B92C97">
              <w:rPr>
                <w:rFonts w:ascii="Times New Roman" w:hAnsi="Times New Roman" w:cs="Times New Roman"/>
                <w:b/>
                <w:bCs/>
              </w:rPr>
              <w:t xml:space="preserve"> </w:t>
            </w:r>
          </w:p>
        </w:tc>
      </w:tr>
      <w:tr w:rsidR="00202A25" w:rsidRPr="00B92C97" w:rsidTr="00616211">
        <w:trPr>
          <w:trHeight w:val="118"/>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FE25D4" w:rsidRPr="00B92C97">
              <w:rPr>
                <w:rFonts w:ascii="Times New Roman" w:hAnsi="Times New Roman" w:cs="Times New Roman"/>
              </w:rPr>
              <w:t xml:space="preserve">                  0,00</w:t>
            </w:r>
          </w:p>
        </w:tc>
      </w:tr>
      <w:tr w:rsidR="00202A25" w:rsidRPr="00B92C97" w:rsidTr="00616211">
        <w:trPr>
          <w:trHeight w:val="94"/>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FE25D4"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202A25" w:rsidRPr="00B92C97">
              <w:rPr>
                <w:rFonts w:ascii="Times New Roman" w:hAnsi="Times New Roman" w:cs="Times New Roman"/>
              </w:rPr>
              <w:t xml:space="preserve"> </w:t>
            </w:r>
            <w:r w:rsidRPr="00B92C97">
              <w:rPr>
                <w:rFonts w:ascii="Times New Roman" w:hAnsi="Times New Roman" w:cs="Times New Roman"/>
              </w:rPr>
              <w:t>0,00</w:t>
            </w:r>
          </w:p>
        </w:tc>
      </w:tr>
      <w:tr w:rsidR="00202A25" w:rsidRPr="00B92C97" w:rsidTr="00616211">
        <w:trPr>
          <w:trHeight w:val="80"/>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FE25D4" w:rsidRPr="00B92C97">
              <w:rPr>
                <w:rFonts w:ascii="Times New Roman" w:hAnsi="Times New Roman" w:cs="Times New Roman"/>
              </w:rPr>
              <w:t xml:space="preserve">                  0,00</w:t>
            </w:r>
          </w:p>
        </w:tc>
      </w:tr>
      <w:tr w:rsidR="00202A25" w:rsidRPr="00B92C97" w:rsidTr="00616211">
        <w:trPr>
          <w:trHeight w:val="102"/>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résiduel à reporté</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FE25D4" w:rsidRPr="00B92C97">
              <w:rPr>
                <w:rFonts w:ascii="Times New Roman" w:hAnsi="Times New Roman" w:cs="Times New Roman"/>
              </w:rPr>
              <w:t xml:space="preserve">                  0,00</w:t>
            </w:r>
          </w:p>
        </w:tc>
      </w:tr>
      <w:tr w:rsidR="00202A25" w:rsidRPr="00B92C97" w:rsidTr="00616211">
        <w:trPr>
          <w:trHeight w:val="80"/>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FE25D4"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0,00</w:t>
            </w:r>
          </w:p>
        </w:tc>
      </w:tr>
      <w:tr w:rsidR="00202A25" w:rsidRPr="00B92C97" w:rsidTr="00616211">
        <w:trPr>
          <w:trHeight w:val="224"/>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Solde disponible affecté comme suit</w:t>
            </w:r>
            <w:r w:rsidR="00616211" w:rsidRPr="00B92C97">
              <w:rPr>
                <w:rFonts w:ascii="Times New Roman" w:hAnsi="Times New Roman" w:cs="Times New Roman"/>
              </w:rPr>
              <w:t xml:space="preserve"> </w:t>
            </w:r>
            <w:r w:rsidRPr="00B92C97">
              <w:rPr>
                <w:rFonts w:ascii="Times New Roman" w:hAnsi="Times New Roman" w:cs="Times New Roman"/>
              </w:rPr>
              <w:t>:</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FE25D4"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0,00</w:t>
            </w:r>
          </w:p>
        </w:tc>
      </w:tr>
      <w:tr w:rsidR="00202A25" w:rsidRPr="00B92C97" w:rsidTr="00616211">
        <w:trPr>
          <w:trHeight w:val="80"/>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rPr>
              <w:t xml:space="preserve">     </w:t>
            </w:r>
            <w:r w:rsidR="00086E9C">
              <w:rPr>
                <w:rFonts w:ascii="Times New Roman" w:hAnsi="Times New Roman" w:cs="Times New Roman"/>
              </w:rPr>
              <w:t xml:space="preserve">   </w:t>
            </w:r>
            <w:r w:rsidR="005D7A17" w:rsidRPr="00B92C97">
              <w:rPr>
                <w:rFonts w:ascii="Times New Roman" w:hAnsi="Times New Roman" w:cs="Times New Roman"/>
              </w:rPr>
              <w:t xml:space="preserve">386 258,91  </w:t>
            </w:r>
          </w:p>
        </w:tc>
      </w:tr>
      <w:tr w:rsidR="00202A25" w:rsidRPr="00B92C97">
        <w:trPr>
          <w:trHeight w:val="340"/>
        </w:trPr>
        <w:tc>
          <w:tcPr>
            <w:tcW w:w="7767" w:type="dxa"/>
            <w:tcBorders>
              <w:top w:val="nil"/>
              <w:left w:val="single" w:sz="10" w:space="0" w:color="000000"/>
              <w:bottom w:val="single" w:sz="8"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rPr>
              <w:t xml:space="preserve">        </w:t>
            </w:r>
            <w:r w:rsidR="00086E9C">
              <w:rPr>
                <w:rFonts w:ascii="Times New Roman" w:hAnsi="Times New Roman" w:cs="Times New Roman"/>
              </w:rPr>
              <w:t xml:space="preserve">   </w:t>
            </w:r>
            <w:r w:rsidRPr="00B92C97">
              <w:rPr>
                <w:rFonts w:ascii="Times New Roman" w:hAnsi="Times New Roman" w:cs="Times New Roman"/>
              </w:rPr>
              <w:t xml:space="preserve"> </w:t>
            </w:r>
            <w:r w:rsidR="00FE25D4" w:rsidRPr="00B92C97">
              <w:rPr>
                <w:rFonts w:ascii="Times New Roman" w:hAnsi="Times New Roman" w:cs="Times New Roman"/>
              </w:rPr>
              <w:t>5 506,74</w:t>
            </w:r>
            <w:r w:rsidR="005D7A17" w:rsidRPr="00B92C97">
              <w:rPr>
                <w:rFonts w:ascii="Times New Roman" w:hAnsi="Times New Roman" w:cs="Times New Roman"/>
              </w:rPr>
              <w:t xml:space="preserve">  </w:t>
            </w:r>
          </w:p>
        </w:tc>
      </w:tr>
      <w:tr w:rsidR="00202A25" w:rsidRPr="00B92C97" w:rsidTr="00616211">
        <w:trPr>
          <w:trHeight w:val="126"/>
        </w:trPr>
        <w:tc>
          <w:tcPr>
            <w:tcW w:w="7767" w:type="dxa"/>
            <w:tcBorders>
              <w:top w:val="nil"/>
              <w:left w:val="single" w:sz="10" w:space="0" w:color="000000"/>
              <w:bottom w:val="nil"/>
              <w:right w:val="nil"/>
            </w:tcBorders>
            <w:shd w:val="clear" w:color="auto" w:fill="DCDCDC"/>
            <w:vAlign w:val="center"/>
          </w:tcPr>
          <w:p w:rsidR="00202A25" w:rsidRPr="00B92C97" w:rsidRDefault="00202A25" w:rsidP="00FE25D4">
            <w:pPr>
              <w:pStyle w:val="Normal0"/>
              <w:numPr>
                <w:ilvl w:val="0"/>
                <w:numId w:val="14"/>
              </w:numPr>
              <w:spacing w:line="276" w:lineRule="auto"/>
              <w:jc w:val="both"/>
              <w:rPr>
                <w:rFonts w:ascii="Times New Roman" w:hAnsi="Times New Roman" w:cs="Times New Roman"/>
              </w:rPr>
            </w:pPr>
            <w:r w:rsidRPr="00B92C97">
              <w:rPr>
                <w:rFonts w:ascii="Times New Roman" w:hAnsi="Times New Roman" w:cs="Times New Roman"/>
                <w:b/>
                <w:bCs/>
              </w:rPr>
              <w:t>DEFICIT AU 31/12/201</w:t>
            </w:r>
            <w:r w:rsidR="00FE25D4" w:rsidRPr="00B92C97">
              <w:rPr>
                <w:rFonts w:ascii="Times New Roman" w:hAnsi="Times New Roman" w:cs="Times New Roman"/>
                <w:b/>
                <w:bCs/>
              </w:rPr>
              <w:t>6</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FE25D4" w:rsidRPr="00B92C97">
              <w:rPr>
                <w:rFonts w:ascii="Times New Roman" w:hAnsi="Times New Roman" w:cs="Times New Roman"/>
                <w:b/>
                <w:bCs/>
              </w:rPr>
              <w:t xml:space="preserve">                  0,00</w:t>
            </w:r>
          </w:p>
        </w:tc>
      </w:tr>
      <w:tr w:rsidR="00202A25" w:rsidRPr="00B92C97" w:rsidTr="00616211">
        <w:trPr>
          <w:trHeight w:val="151"/>
        </w:trPr>
        <w:tc>
          <w:tcPr>
            <w:tcW w:w="7767" w:type="dxa"/>
            <w:tcBorders>
              <w:top w:val="nil"/>
              <w:left w:val="single" w:sz="10" w:space="0" w:color="000000"/>
              <w:bottom w:val="single" w:sz="10"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FE25D4" w:rsidRPr="00B92C97">
              <w:rPr>
                <w:rFonts w:ascii="Times New Roman" w:hAnsi="Times New Roman" w:cs="Times New Roman"/>
              </w:rPr>
              <w:t xml:space="preserve">                  0,00</w:t>
            </w:r>
          </w:p>
        </w:tc>
      </w:tr>
    </w:tbl>
    <w:p w:rsidR="004B62A6" w:rsidRPr="00B92C97" w:rsidRDefault="004B62A6" w:rsidP="001C1F2D">
      <w:pPr>
        <w:spacing w:after="0"/>
        <w:jc w:val="both"/>
        <w:rPr>
          <w:rFonts w:ascii="Times New Roman" w:hAnsi="Times New Roman" w:cs="Times New Roman"/>
          <w:sz w:val="24"/>
          <w:szCs w:val="24"/>
        </w:rPr>
      </w:pPr>
    </w:p>
    <w:p w:rsidR="00103908" w:rsidRPr="00B92C97" w:rsidRDefault="00202A25" w:rsidP="001C1F2D">
      <w:pPr>
        <w:spacing w:after="0"/>
        <w:jc w:val="both"/>
        <w:rPr>
          <w:rFonts w:ascii="Times New Roman" w:hAnsi="Times New Roman" w:cs="Times New Roman"/>
          <w:sz w:val="24"/>
          <w:szCs w:val="24"/>
        </w:rPr>
      </w:pPr>
      <w:r w:rsidRPr="00B92C97">
        <w:rPr>
          <w:rFonts w:ascii="Times New Roman" w:hAnsi="Times New Roman" w:cs="Times New Roman"/>
          <w:sz w:val="24"/>
          <w:szCs w:val="24"/>
        </w:rPr>
        <w:t>L’inscription budgétaire sur budget primitif 201</w:t>
      </w:r>
      <w:r w:rsidR="00FE25D4" w:rsidRPr="00B92C97">
        <w:rPr>
          <w:rFonts w:ascii="Times New Roman" w:hAnsi="Times New Roman" w:cs="Times New Roman"/>
          <w:sz w:val="24"/>
          <w:szCs w:val="24"/>
        </w:rPr>
        <w:t>7</w:t>
      </w:r>
      <w:r w:rsidRPr="00B92C97">
        <w:rPr>
          <w:rFonts w:ascii="Times New Roman" w:hAnsi="Times New Roman" w:cs="Times New Roman"/>
          <w:sz w:val="24"/>
          <w:szCs w:val="24"/>
        </w:rPr>
        <w:t xml:space="preserve"> a été approuvée à</w:t>
      </w:r>
      <w:r w:rsidR="00771BEE" w:rsidRPr="00B92C97">
        <w:rPr>
          <w:rFonts w:ascii="Times New Roman" w:hAnsi="Times New Roman" w:cs="Times New Roman"/>
          <w:sz w:val="24"/>
          <w:szCs w:val="24"/>
        </w:rPr>
        <w:t xml:space="preserve"> l’unanimité </w:t>
      </w:r>
      <w:r w:rsidRPr="00B92C97">
        <w:rPr>
          <w:rFonts w:ascii="Times New Roman" w:hAnsi="Times New Roman" w:cs="Times New Roman"/>
          <w:sz w:val="24"/>
          <w:szCs w:val="24"/>
        </w:rPr>
        <w:t>par l’ensemble du Conseil.</w:t>
      </w:r>
      <w:r w:rsidR="00691763" w:rsidRPr="00B92C97">
        <w:rPr>
          <w:rFonts w:ascii="Times New Roman" w:hAnsi="Times New Roman" w:cs="Times New Roman"/>
          <w:sz w:val="24"/>
          <w:szCs w:val="24"/>
        </w:rPr>
        <w:t xml:space="preserve"> </w:t>
      </w:r>
    </w:p>
    <w:p w:rsidR="00086E9C" w:rsidRDefault="00086E9C" w:rsidP="001C1F2D">
      <w:pPr>
        <w:pStyle w:val="Normal0"/>
        <w:spacing w:line="276" w:lineRule="auto"/>
        <w:jc w:val="both"/>
        <w:rPr>
          <w:rFonts w:ascii="Times New Roman" w:hAnsi="Times New Roman" w:cs="Times New Roman"/>
          <w:b/>
          <w:i/>
        </w:rPr>
      </w:pPr>
    </w:p>
    <w:p w:rsidR="00F0020C" w:rsidRDefault="00F0020C" w:rsidP="001C1F2D">
      <w:pPr>
        <w:pStyle w:val="Normal0"/>
        <w:spacing w:line="276" w:lineRule="auto"/>
        <w:jc w:val="both"/>
        <w:rPr>
          <w:rFonts w:ascii="Times New Roman" w:hAnsi="Times New Roman" w:cs="Times New Roman"/>
          <w:b/>
          <w:i/>
        </w:rPr>
      </w:pPr>
      <w:r w:rsidRPr="00B92C97">
        <w:rPr>
          <w:rFonts w:ascii="Times New Roman" w:hAnsi="Times New Roman" w:cs="Times New Roman"/>
          <w:b/>
          <w:i/>
        </w:rPr>
        <w:t>Pour :</w:t>
      </w:r>
      <w:r w:rsidR="00771BEE" w:rsidRPr="00B92C97">
        <w:rPr>
          <w:rFonts w:ascii="Times New Roman" w:hAnsi="Times New Roman" w:cs="Times New Roman"/>
          <w:b/>
          <w:i/>
        </w:rPr>
        <w:t xml:space="preserve"> 10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Contre :</w:t>
      </w:r>
      <w:r w:rsidR="00771BEE" w:rsidRPr="00B92C97">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Abstention :</w:t>
      </w:r>
      <w:r w:rsidR="00771BEE" w:rsidRPr="00B92C97">
        <w:rPr>
          <w:rFonts w:ascii="Times New Roman" w:hAnsi="Times New Roman" w:cs="Times New Roman"/>
          <w:b/>
          <w:i/>
        </w:rPr>
        <w:t xml:space="preserve"> 0</w:t>
      </w:r>
      <w:r w:rsidRPr="00B92C97">
        <w:rPr>
          <w:rFonts w:ascii="Times New Roman" w:hAnsi="Times New Roman" w:cs="Times New Roman"/>
          <w:b/>
          <w:i/>
        </w:rPr>
        <w:t xml:space="preserve"> </w:t>
      </w:r>
    </w:p>
    <w:p w:rsidR="00086E9C" w:rsidRPr="00B92C97" w:rsidRDefault="00086E9C" w:rsidP="001C1F2D">
      <w:pPr>
        <w:pStyle w:val="Normal0"/>
        <w:spacing w:line="276" w:lineRule="auto"/>
        <w:jc w:val="both"/>
        <w:rPr>
          <w:rFonts w:ascii="Times New Roman" w:hAnsi="Times New Roman" w:cs="Times New Roman"/>
          <w:b/>
          <w:i/>
        </w:rPr>
      </w:pPr>
    </w:p>
    <w:p w:rsidR="00202A25" w:rsidRPr="00B92C97" w:rsidRDefault="00880B1F" w:rsidP="001C1F2D">
      <w:pPr>
        <w:pStyle w:val="Paragraphedeliste"/>
        <w:numPr>
          <w:ilvl w:val="1"/>
          <w:numId w:val="10"/>
        </w:numPr>
        <w:tabs>
          <w:tab w:val="left" w:pos="9214"/>
        </w:tabs>
        <w:spacing w:after="0"/>
        <w:ind w:right="-142"/>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Régie des Transports Scolaires</w:t>
      </w:r>
      <w:r w:rsidR="00202A25" w:rsidRPr="00B92C97">
        <w:rPr>
          <w:rFonts w:ascii="Times New Roman" w:hAnsi="Times New Roman" w:cs="Times New Roman"/>
          <w:b/>
          <w:smallCaps/>
          <w:sz w:val="24"/>
          <w:szCs w:val="24"/>
          <w:u w:val="single"/>
        </w:rPr>
        <w:t xml:space="preserve"> </w:t>
      </w:r>
    </w:p>
    <w:p w:rsidR="00C803C5" w:rsidRPr="00B92C97" w:rsidRDefault="00C803C5" w:rsidP="001C1F2D">
      <w:pPr>
        <w:pStyle w:val="Paragraphedeliste"/>
        <w:tabs>
          <w:tab w:val="left" w:pos="9214"/>
        </w:tabs>
        <w:spacing w:after="0"/>
        <w:ind w:right="-142"/>
        <w:jc w:val="both"/>
        <w:rPr>
          <w:rFonts w:ascii="Times New Roman" w:hAnsi="Times New Roman" w:cs="Times New Roman"/>
          <w:b/>
          <w:smallCaps/>
          <w:sz w:val="24"/>
          <w:szCs w:val="24"/>
          <w:u w:val="single"/>
        </w:rPr>
      </w:pPr>
    </w:p>
    <w:tbl>
      <w:tblPr>
        <w:tblW w:w="9468" w:type="dxa"/>
        <w:tblInd w:w="61" w:type="dxa"/>
        <w:tblLayout w:type="fixed"/>
        <w:tblCellMar>
          <w:left w:w="61" w:type="dxa"/>
          <w:right w:w="36" w:type="dxa"/>
        </w:tblCellMar>
        <w:tblLook w:val="0000" w:firstRow="0" w:lastRow="0" w:firstColumn="0" w:lastColumn="0" w:noHBand="0" w:noVBand="0"/>
      </w:tblPr>
      <w:tblGrid>
        <w:gridCol w:w="7767"/>
        <w:gridCol w:w="1701"/>
      </w:tblGrid>
      <w:tr w:rsidR="00202A25" w:rsidRPr="00B92C97" w:rsidTr="00616211">
        <w:trPr>
          <w:trHeight w:val="185"/>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C97AC0" w:rsidRPr="00B92C97">
              <w:rPr>
                <w:rFonts w:ascii="Times New Roman" w:hAnsi="Times New Roman" w:cs="Times New Roman"/>
                <w:b/>
                <w:bCs/>
              </w:rPr>
              <w:t xml:space="preserve">                  0,00</w:t>
            </w:r>
          </w:p>
        </w:tc>
      </w:tr>
      <w:tr w:rsidR="00202A25" w:rsidRPr="00B92C97" w:rsidTr="00616211">
        <w:trPr>
          <w:trHeight w:val="152"/>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r w:rsidR="00202A25" w:rsidRPr="00B92C97" w:rsidTr="00616211">
        <w:trPr>
          <w:trHeight w:val="133"/>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rPr>
              <w:t xml:space="preserve">         </w:t>
            </w:r>
            <w:r w:rsidR="00086E9C">
              <w:rPr>
                <w:rFonts w:ascii="Times New Roman" w:hAnsi="Times New Roman" w:cs="Times New Roman"/>
              </w:rPr>
              <w:t xml:space="preserve">   </w:t>
            </w:r>
            <w:r w:rsidR="00C97AC0" w:rsidRPr="00B92C97">
              <w:rPr>
                <w:rFonts w:ascii="Times New Roman" w:hAnsi="Times New Roman" w:cs="Times New Roman"/>
              </w:rPr>
              <w:t>4 966,79</w:t>
            </w:r>
            <w:r w:rsidR="00202A25" w:rsidRPr="00B92C97">
              <w:rPr>
                <w:rFonts w:ascii="Times New Roman" w:hAnsi="Times New Roman" w:cs="Times New Roman"/>
              </w:rPr>
              <w:t xml:space="preserve"> </w:t>
            </w:r>
          </w:p>
        </w:tc>
      </w:tr>
      <w:tr w:rsidR="00202A25" w:rsidRPr="00B92C97" w:rsidTr="00C803C5">
        <w:trPr>
          <w:trHeight w:val="340"/>
        </w:trPr>
        <w:tc>
          <w:tcPr>
            <w:tcW w:w="7767" w:type="dxa"/>
            <w:tcBorders>
              <w:top w:val="nil"/>
              <w:left w:val="single" w:sz="10" w:space="0" w:color="000000"/>
              <w:bottom w:val="single" w:sz="8"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0 ,00</w:t>
            </w:r>
          </w:p>
        </w:tc>
      </w:tr>
      <w:tr w:rsidR="00202A25" w:rsidRPr="00B92C97" w:rsidTr="00616211">
        <w:trPr>
          <w:trHeight w:val="60"/>
        </w:trPr>
        <w:tc>
          <w:tcPr>
            <w:tcW w:w="7767" w:type="dxa"/>
            <w:tcBorders>
              <w:top w:val="nil"/>
              <w:left w:val="single" w:sz="10" w:space="0" w:color="000000"/>
              <w:bottom w:val="nil"/>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b/>
                <w:bCs/>
              </w:rPr>
              <w:t xml:space="preserve">                </w:t>
            </w:r>
            <w:r w:rsidR="00C97AC0" w:rsidRPr="00B92C97">
              <w:rPr>
                <w:rFonts w:ascii="Times New Roman" w:hAnsi="Times New Roman" w:cs="Times New Roman"/>
                <w:b/>
                <w:bCs/>
              </w:rPr>
              <w:t>0,00</w:t>
            </w:r>
            <w:r w:rsidR="00202A25" w:rsidRPr="00B92C97">
              <w:rPr>
                <w:rFonts w:ascii="Times New Roman" w:hAnsi="Times New Roman" w:cs="Times New Roman"/>
                <w:b/>
                <w:bCs/>
              </w:rPr>
              <w:t xml:space="preserve"> </w:t>
            </w:r>
          </w:p>
        </w:tc>
      </w:tr>
      <w:tr w:rsidR="00202A25" w:rsidRPr="00B92C97" w:rsidTr="00616211">
        <w:trPr>
          <w:trHeight w:val="80"/>
        </w:trPr>
        <w:tc>
          <w:tcPr>
            <w:tcW w:w="7767" w:type="dxa"/>
            <w:tcBorders>
              <w:top w:val="nil"/>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103908" w:rsidRPr="00B92C97">
              <w:rPr>
                <w:rFonts w:ascii="Times New Roman" w:hAnsi="Times New Roman" w:cs="Times New Roman"/>
                <w:b/>
                <w:bCs/>
              </w:rPr>
              <w:t>DEFICIT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rPr>
                <w:rFonts w:ascii="Times New Roman" w:hAnsi="Times New Roman" w:cs="Times New Roman"/>
              </w:rPr>
            </w:pPr>
            <w:r w:rsidRPr="00B92C97">
              <w:rPr>
                <w:rFonts w:ascii="Times New Roman" w:hAnsi="Times New Roman" w:cs="Times New Roman"/>
                <w:b/>
                <w:bCs/>
              </w:rPr>
              <w:t xml:space="preserve">           </w:t>
            </w:r>
            <w:r w:rsidR="00103908" w:rsidRPr="00B92C97">
              <w:rPr>
                <w:rFonts w:ascii="Times New Roman" w:hAnsi="Times New Roman" w:cs="Times New Roman"/>
                <w:b/>
                <w:bCs/>
              </w:rPr>
              <w:t>-1 </w:t>
            </w:r>
            <w:r w:rsidR="00C97AC0" w:rsidRPr="00B92C97">
              <w:rPr>
                <w:rFonts w:ascii="Times New Roman" w:hAnsi="Times New Roman" w:cs="Times New Roman"/>
                <w:b/>
                <w:bCs/>
              </w:rPr>
              <w:t>168,99</w:t>
            </w:r>
            <w:r w:rsidR="00202A25" w:rsidRPr="00B92C97">
              <w:rPr>
                <w:rFonts w:ascii="Times New Roman" w:hAnsi="Times New Roman" w:cs="Times New Roman"/>
                <w:b/>
                <w:bCs/>
              </w:rPr>
              <w:t xml:space="preserve"> </w:t>
            </w:r>
          </w:p>
        </w:tc>
      </w:tr>
      <w:tr w:rsidR="00202A25" w:rsidRPr="00B92C97" w:rsidTr="00616211">
        <w:trPr>
          <w:trHeight w:val="159"/>
        </w:trPr>
        <w:tc>
          <w:tcPr>
            <w:tcW w:w="7767" w:type="dxa"/>
            <w:tcBorders>
              <w:top w:val="nil"/>
              <w:left w:val="single" w:sz="10" w:space="0" w:color="000000"/>
              <w:bottom w:val="single" w:sz="8" w:space="0" w:color="000000"/>
              <w:right w:val="nil"/>
            </w:tcBorders>
            <w:shd w:val="clear" w:color="auto" w:fill="DCDCDC"/>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Résultat cumulé au 31/12/201</w:t>
            </w:r>
            <w:r w:rsidR="00C97AC0" w:rsidRPr="00B92C97">
              <w:rPr>
                <w:rFonts w:ascii="Times New Roman" w:hAnsi="Times New Roman" w:cs="Times New Roman"/>
                <w:b/>
                <w:bCs/>
              </w:rPr>
              <w:t>6</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b/>
                <w:bCs/>
              </w:rPr>
              <w:t xml:space="preserve">        </w:t>
            </w:r>
            <w:r w:rsidR="00086E9C">
              <w:rPr>
                <w:rFonts w:ascii="Times New Roman" w:hAnsi="Times New Roman" w:cs="Times New Roman"/>
                <w:b/>
                <w:bCs/>
              </w:rPr>
              <w:t xml:space="preserve">   </w:t>
            </w:r>
            <w:r w:rsidRPr="00B92C97">
              <w:rPr>
                <w:rFonts w:ascii="Times New Roman" w:hAnsi="Times New Roman" w:cs="Times New Roman"/>
                <w:b/>
                <w:bCs/>
              </w:rPr>
              <w:t xml:space="preserve"> </w:t>
            </w:r>
            <w:r w:rsidR="00C97AC0" w:rsidRPr="00B92C97">
              <w:rPr>
                <w:rFonts w:ascii="Times New Roman" w:hAnsi="Times New Roman" w:cs="Times New Roman"/>
                <w:b/>
                <w:bCs/>
              </w:rPr>
              <w:t>3 797,80</w:t>
            </w:r>
            <w:r w:rsidR="00202A25" w:rsidRPr="00B92C97">
              <w:rPr>
                <w:rFonts w:ascii="Times New Roman" w:hAnsi="Times New Roman" w:cs="Times New Roman"/>
                <w:b/>
                <w:bCs/>
              </w:rPr>
              <w:t xml:space="preserve"> </w:t>
            </w:r>
          </w:p>
        </w:tc>
      </w:tr>
      <w:tr w:rsidR="00202A25" w:rsidRPr="00B92C97" w:rsidTr="00616211">
        <w:trPr>
          <w:trHeight w:val="136"/>
        </w:trPr>
        <w:tc>
          <w:tcPr>
            <w:tcW w:w="7767" w:type="dxa"/>
            <w:tcBorders>
              <w:top w:val="nil"/>
              <w:left w:val="single" w:sz="10" w:space="0" w:color="000000"/>
              <w:bottom w:val="nil"/>
              <w:right w:val="nil"/>
            </w:tcBorders>
            <w:shd w:val="clear" w:color="auto" w:fill="DCDCDC"/>
            <w:vAlign w:val="center"/>
          </w:tcPr>
          <w:p w:rsidR="00202A25" w:rsidRPr="00B92C97" w:rsidRDefault="00202A25" w:rsidP="00C97AC0">
            <w:pPr>
              <w:pStyle w:val="Normal0"/>
              <w:numPr>
                <w:ilvl w:val="0"/>
                <w:numId w:val="15"/>
              </w:numPr>
              <w:spacing w:line="276" w:lineRule="auto"/>
              <w:jc w:val="both"/>
              <w:rPr>
                <w:rFonts w:ascii="Times New Roman" w:hAnsi="Times New Roman" w:cs="Times New Roman"/>
              </w:rPr>
            </w:pPr>
            <w:r w:rsidRPr="00B92C97">
              <w:rPr>
                <w:rFonts w:ascii="Times New Roman" w:hAnsi="Times New Roman" w:cs="Times New Roman"/>
                <w:b/>
                <w:bCs/>
              </w:rPr>
              <w:t>EXCEDENT AU 31/12/201</w:t>
            </w:r>
            <w:r w:rsidR="00C97AC0" w:rsidRPr="00B92C97">
              <w:rPr>
                <w:rFonts w:ascii="Times New Roman" w:hAnsi="Times New Roman" w:cs="Times New Roman"/>
                <w:b/>
                <w:bCs/>
              </w:rPr>
              <w:t>6</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b/>
                <w:bCs/>
              </w:rPr>
              <w:t xml:space="preserve">         </w:t>
            </w:r>
            <w:r w:rsidR="00086E9C">
              <w:rPr>
                <w:rFonts w:ascii="Times New Roman" w:hAnsi="Times New Roman" w:cs="Times New Roman"/>
                <w:b/>
                <w:bCs/>
              </w:rPr>
              <w:t xml:space="preserve">   </w:t>
            </w:r>
            <w:r w:rsidR="00C97AC0" w:rsidRPr="00B92C97">
              <w:rPr>
                <w:rFonts w:ascii="Times New Roman" w:hAnsi="Times New Roman" w:cs="Times New Roman"/>
                <w:b/>
                <w:bCs/>
              </w:rPr>
              <w:t>3 797,80</w:t>
            </w:r>
            <w:r w:rsidR="00202A25" w:rsidRPr="00B92C97">
              <w:rPr>
                <w:rFonts w:ascii="Times New Roman" w:hAnsi="Times New Roman" w:cs="Times New Roman"/>
                <w:b/>
                <w:bCs/>
              </w:rPr>
              <w:t xml:space="preserve"> </w:t>
            </w:r>
          </w:p>
        </w:tc>
      </w:tr>
      <w:tr w:rsidR="00202A25" w:rsidRPr="00B92C97" w:rsidTr="00616211">
        <w:trPr>
          <w:trHeight w:val="132"/>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r w:rsidR="00202A25" w:rsidRPr="00B92C97" w:rsidTr="00A90F56">
        <w:trPr>
          <w:trHeight w:val="121"/>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r w:rsidR="00202A25" w:rsidRPr="00B92C97" w:rsidTr="00A90F56">
        <w:trPr>
          <w:trHeight w:val="126"/>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r w:rsidR="00202A25" w:rsidRPr="00B92C97" w:rsidTr="00A90F56">
        <w:trPr>
          <w:trHeight w:val="80"/>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résiduel à reporté</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r w:rsidR="00202A25" w:rsidRPr="00B92C97" w:rsidTr="00A90F56">
        <w:trPr>
          <w:trHeight w:val="80"/>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r w:rsidR="00202A25" w:rsidRPr="00B92C97" w:rsidTr="00A90F56">
        <w:trPr>
          <w:trHeight w:val="80"/>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Solde disponible affecté comme suit</w:t>
            </w:r>
            <w:r w:rsidR="00A90F56" w:rsidRPr="00B92C97">
              <w:rPr>
                <w:rFonts w:ascii="Times New Roman" w:hAnsi="Times New Roman" w:cs="Times New Roman"/>
              </w:rPr>
              <w:t xml:space="preserve"> </w:t>
            </w:r>
            <w:r w:rsidRPr="00B92C97">
              <w:rPr>
                <w:rFonts w:ascii="Times New Roman" w:hAnsi="Times New Roman" w:cs="Times New Roman"/>
              </w:rPr>
              <w:t>:</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r w:rsidR="00202A25" w:rsidRPr="00B92C97" w:rsidTr="00A90F56">
        <w:trPr>
          <w:trHeight w:val="86"/>
        </w:trPr>
        <w:tc>
          <w:tcPr>
            <w:tcW w:w="7767" w:type="dxa"/>
            <w:tcBorders>
              <w:top w:val="nil"/>
              <w:left w:val="single" w:sz="10" w:space="0" w:color="000000"/>
              <w:bottom w:val="nil"/>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r w:rsidR="00202A25" w:rsidRPr="00B92C97" w:rsidTr="00A90F56">
        <w:trPr>
          <w:trHeight w:val="80"/>
        </w:trPr>
        <w:tc>
          <w:tcPr>
            <w:tcW w:w="7767" w:type="dxa"/>
            <w:tcBorders>
              <w:top w:val="nil"/>
              <w:left w:val="single" w:sz="10" w:space="0" w:color="000000"/>
              <w:bottom w:val="single" w:sz="8"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B92C97" w:rsidRDefault="00494E5B" w:rsidP="00494E5B">
            <w:pPr>
              <w:pStyle w:val="Normal0"/>
              <w:spacing w:line="276" w:lineRule="auto"/>
              <w:jc w:val="center"/>
              <w:rPr>
                <w:rFonts w:ascii="Times New Roman" w:hAnsi="Times New Roman" w:cs="Times New Roman"/>
              </w:rPr>
            </w:pPr>
            <w:r w:rsidRPr="00B92C97">
              <w:rPr>
                <w:rFonts w:ascii="Times New Roman" w:hAnsi="Times New Roman" w:cs="Times New Roman"/>
              </w:rPr>
              <w:t xml:space="preserve">         </w:t>
            </w:r>
            <w:r w:rsidR="00086E9C">
              <w:rPr>
                <w:rFonts w:ascii="Times New Roman" w:hAnsi="Times New Roman" w:cs="Times New Roman"/>
              </w:rPr>
              <w:t xml:space="preserve">   </w:t>
            </w:r>
            <w:r w:rsidR="00C97AC0" w:rsidRPr="00B92C97">
              <w:rPr>
                <w:rFonts w:ascii="Times New Roman" w:hAnsi="Times New Roman" w:cs="Times New Roman"/>
              </w:rPr>
              <w:t>3 797,80</w:t>
            </w:r>
            <w:r w:rsidR="00202A25" w:rsidRPr="00B92C97">
              <w:rPr>
                <w:rFonts w:ascii="Times New Roman" w:hAnsi="Times New Roman" w:cs="Times New Roman"/>
              </w:rPr>
              <w:t xml:space="preserve"> </w:t>
            </w:r>
          </w:p>
        </w:tc>
      </w:tr>
      <w:tr w:rsidR="00202A25" w:rsidRPr="00B92C97" w:rsidTr="00A90F56">
        <w:trPr>
          <w:trHeight w:val="60"/>
        </w:trPr>
        <w:tc>
          <w:tcPr>
            <w:tcW w:w="7767" w:type="dxa"/>
            <w:tcBorders>
              <w:top w:val="nil"/>
              <w:left w:val="single" w:sz="10" w:space="0" w:color="000000"/>
              <w:bottom w:val="nil"/>
              <w:right w:val="nil"/>
            </w:tcBorders>
            <w:shd w:val="clear" w:color="auto" w:fill="DCDCDC"/>
            <w:vAlign w:val="center"/>
          </w:tcPr>
          <w:p w:rsidR="00202A25" w:rsidRPr="00B92C97" w:rsidRDefault="00202A25" w:rsidP="00C97AC0">
            <w:pPr>
              <w:pStyle w:val="Normal0"/>
              <w:numPr>
                <w:ilvl w:val="0"/>
                <w:numId w:val="15"/>
              </w:numPr>
              <w:spacing w:line="276" w:lineRule="auto"/>
              <w:jc w:val="both"/>
              <w:rPr>
                <w:rFonts w:ascii="Times New Roman" w:hAnsi="Times New Roman" w:cs="Times New Roman"/>
              </w:rPr>
            </w:pPr>
            <w:r w:rsidRPr="00B92C97">
              <w:rPr>
                <w:rFonts w:ascii="Times New Roman" w:hAnsi="Times New Roman" w:cs="Times New Roman"/>
                <w:b/>
                <w:bCs/>
              </w:rPr>
              <w:t>DEFICIT AU 31/12/201</w:t>
            </w:r>
            <w:r w:rsidR="00C97AC0" w:rsidRPr="00B92C97">
              <w:rPr>
                <w:rFonts w:ascii="Times New Roman" w:hAnsi="Times New Roman" w:cs="Times New Roman"/>
                <w:b/>
                <w:bCs/>
              </w:rPr>
              <w:t>6</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b/>
                <w:bCs/>
              </w:rPr>
              <w:t xml:space="preserve"> </w:t>
            </w:r>
            <w:r w:rsidR="00C97AC0" w:rsidRPr="00B92C97">
              <w:rPr>
                <w:rFonts w:ascii="Times New Roman" w:hAnsi="Times New Roman" w:cs="Times New Roman"/>
                <w:b/>
                <w:bCs/>
              </w:rPr>
              <w:t xml:space="preserve">                  0,00</w:t>
            </w:r>
          </w:p>
        </w:tc>
      </w:tr>
      <w:tr w:rsidR="00202A25" w:rsidRPr="00B92C97" w:rsidTr="00A90F56">
        <w:trPr>
          <w:trHeight w:val="80"/>
        </w:trPr>
        <w:tc>
          <w:tcPr>
            <w:tcW w:w="7767" w:type="dxa"/>
            <w:tcBorders>
              <w:top w:val="nil"/>
              <w:left w:val="single" w:sz="10" w:space="0" w:color="000000"/>
              <w:bottom w:val="single" w:sz="10" w:space="0" w:color="000000"/>
              <w:right w:val="nil"/>
            </w:tcBorders>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02A25" w:rsidRPr="00B92C97" w:rsidRDefault="00202A25"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 </w:t>
            </w:r>
            <w:r w:rsidR="00C97AC0" w:rsidRPr="00B92C97">
              <w:rPr>
                <w:rFonts w:ascii="Times New Roman" w:hAnsi="Times New Roman" w:cs="Times New Roman"/>
              </w:rPr>
              <w:t xml:space="preserve">                  0,00</w:t>
            </w:r>
          </w:p>
        </w:tc>
      </w:tr>
    </w:tbl>
    <w:p w:rsidR="00A90F56" w:rsidRDefault="00A90F56" w:rsidP="001C1F2D">
      <w:pPr>
        <w:pStyle w:val="Normal0"/>
        <w:spacing w:line="276" w:lineRule="auto"/>
        <w:jc w:val="both"/>
        <w:rPr>
          <w:rFonts w:ascii="Times New Roman" w:hAnsi="Times New Roman" w:cs="Times New Roman"/>
        </w:rPr>
      </w:pPr>
    </w:p>
    <w:p w:rsidR="00086E9C" w:rsidRPr="00B92C97" w:rsidRDefault="00086E9C" w:rsidP="001C1F2D">
      <w:pPr>
        <w:pStyle w:val="Normal0"/>
        <w:spacing w:line="276" w:lineRule="auto"/>
        <w:jc w:val="both"/>
        <w:rPr>
          <w:rFonts w:ascii="Times New Roman" w:hAnsi="Times New Roman" w:cs="Times New Roman"/>
        </w:rPr>
      </w:pPr>
    </w:p>
    <w:p w:rsidR="00103908" w:rsidRPr="00B92C97" w:rsidRDefault="00213C62" w:rsidP="001C1F2D">
      <w:pPr>
        <w:pStyle w:val="Normal0"/>
        <w:spacing w:line="276" w:lineRule="auto"/>
        <w:jc w:val="both"/>
        <w:rPr>
          <w:rFonts w:ascii="Times New Roman" w:hAnsi="Times New Roman" w:cs="Times New Roman"/>
        </w:rPr>
      </w:pPr>
      <w:r w:rsidRPr="00B92C97">
        <w:rPr>
          <w:rFonts w:ascii="Times New Roman" w:hAnsi="Times New Roman" w:cs="Times New Roman"/>
        </w:rPr>
        <w:t>L’inscription budgétaire sur budget primitif 201</w:t>
      </w:r>
      <w:r w:rsidR="005F39AE" w:rsidRPr="00B92C97">
        <w:rPr>
          <w:rFonts w:ascii="Times New Roman" w:hAnsi="Times New Roman" w:cs="Times New Roman"/>
        </w:rPr>
        <w:t>7</w:t>
      </w:r>
      <w:r w:rsidRPr="00B92C97">
        <w:rPr>
          <w:rFonts w:ascii="Times New Roman" w:hAnsi="Times New Roman" w:cs="Times New Roman"/>
        </w:rPr>
        <w:t xml:space="preserve"> a été approuvée à </w:t>
      </w:r>
      <w:r w:rsidR="00771BEE" w:rsidRPr="00B92C97">
        <w:rPr>
          <w:rFonts w:ascii="Times New Roman" w:hAnsi="Times New Roman" w:cs="Times New Roman"/>
        </w:rPr>
        <w:t xml:space="preserve">l’unanimité </w:t>
      </w:r>
      <w:r w:rsidRPr="00B92C97">
        <w:rPr>
          <w:rFonts w:ascii="Times New Roman" w:hAnsi="Times New Roman" w:cs="Times New Roman"/>
        </w:rPr>
        <w:t>par l’ensemble du Conseil</w:t>
      </w:r>
      <w:r w:rsidR="00880B1F" w:rsidRPr="00B92C97">
        <w:rPr>
          <w:rFonts w:ascii="Times New Roman" w:hAnsi="Times New Roman" w:cs="Times New Roman"/>
        </w:rPr>
        <w:t>.</w:t>
      </w:r>
      <w:r w:rsidR="00691763" w:rsidRPr="00B92C97">
        <w:rPr>
          <w:rFonts w:ascii="Times New Roman" w:hAnsi="Times New Roman" w:cs="Times New Roman"/>
        </w:rPr>
        <w:t xml:space="preserve"> </w:t>
      </w:r>
    </w:p>
    <w:p w:rsidR="00086E9C" w:rsidRDefault="00086E9C" w:rsidP="001C1F2D">
      <w:pPr>
        <w:pStyle w:val="Normal0"/>
        <w:spacing w:line="276" w:lineRule="auto"/>
        <w:jc w:val="both"/>
        <w:rPr>
          <w:rFonts w:ascii="Times New Roman" w:hAnsi="Times New Roman" w:cs="Times New Roman"/>
          <w:b/>
          <w:i/>
        </w:rPr>
      </w:pPr>
    </w:p>
    <w:p w:rsidR="00E01146" w:rsidRPr="00B92C97" w:rsidRDefault="00103908" w:rsidP="001C1F2D">
      <w:pPr>
        <w:pStyle w:val="Normal0"/>
        <w:spacing w:line="276" w:lineRule="auto"/>
        <w:jc w:val="both"/>
        <w:rPr>
          <w:rFonts w:ascii="Times New Roman" w:hAnsi="Times New Roman" w:cs="Times New Roman"/>
          <w:b/>
          <w:i/>
        </w:rPr>
      </w:pPr>
      <w:r w:rsidRPr="00B92C97">
        <w:rPr>
          <w:rFonts w:ascii="Times New Roman" w:hAnsi="Times New Roman" w:cs="Times New Roman"/>
          <w:b/>
          <w:i/>
        </w:rPr>
        <w:t xml:space="preserve">Pour : </w:t>
      </w:r>
      <w:r w:rsidR="00771BEE" w:rsidRPr="00B92C97">
        <w:rPr>
          <w:rFonts w:ascii="Times New Roman" w:hAnsi="Times New Roman" w:cs="Times New Roman"/>
          <w:b/>
          <w:i/>
        </w:rPr>
        <w:t>10</w:t>
      </w:r>
      <w:r w:rsidR="00E01146" w:rsidRPr="00B92C97">
        <w:rPr>
          <w:rFonts w:ascii="Times New Roman" w:hAnsi="Times New Roman" w:cs="Times New Roman"/>
          <w:b/>
          <w:i/>
        </w:rPr>
        <w:tab/>
      </w:r>
      <w:r w:rsidR="00E01146" w:rsidRPr="00B92C97">
        <w:rPr>
          <w:rFonts w:ascii="Times New Roman" w:hAnsi="Times New Roman" w:cs="Times New Roman"/>
          <w:b/>
          <w:i/>
        </w:rPr>
        <w:tab/>
      </w:r>
      <w:r w:rsidR="00E01146" w:rsidRPr="00B92C97">
        <w:rPr>
          <w:rFonts w:ascii="Times New Roman" w:hAnsi="Times New Roman" w:cs="Times New Roman"/>
          <w:b/>
          <w:i/>
        </w:rPr>
        <w:tab/>
        <w:t xml:space="preserve">Contre : </w:t>
      </w:r>
      <w:r w:rsidR="00771BEE" w:rsidRPr="00B92C97">
        <w:rPr>
          <w:rFonts w:ascii="Times New Roman" w:hAnsi="Times New Roman" w:cs="Times New Roman"/>
          <w:b/>
          <w:i/>
        </w:rPr>
        <w:t>0</w:t>
      </w:r>
      <w:r w:rsidR="00E01146" w:rsidRPr="00B92C97">
        <w:rPr>
          <w:rFonts w:ascii="Times New Roman" w:hAnsi="Times New Roman" w:cs="Times New Roman"/>
          <w:b/>
          <w:i/>
        </w:rPr>
        <w:tab/>
      </w:r>
      <w:r w:rsidR="00E01146" w:rsidRPr="00B92C97">
        <w:rPr>
          <w:rFonts w:ascii="Times New Roman" w:hAnsi="Times New Roman" w:cs="Times New Roman"/>
          <w:b/>
          <w:i/>
        </w:rPr>
        <w:tab/>
      </w:r>
      <w:r w:rsidR="00E01146" w:rsidRPr="00B92C97">
        <w:rPr>
          <w:rFonts w:ascii="Times New Roman" w:hAnsi="Times New Roman" w:cs="Times New Roman"/>
          <w:b/>
          <w:i/>
        </w:rPr>
        <w:tab/>
      </w:r>
      <w:r w:rsidR="00E01146" w:rsidRPr="00B92C97">
        <w:rPr>
          <w:rFonts w:ascii="Times New Roman" w:hAnsi="Times New Roman" w:cs="Times New Roman"/>
          <w:b/>
          <w:i/>
        </w:rPr>
        <w:tab/>
        <w:t xml:space="preserve">Abstention : </w:t>
      </w:r>
      <w:r w:rsidR="00771BEE" w:rsidRPr="00B92C97">
        <w:rPr>
          <w:rFonts w:ascii="Times New Roman" w:hAnsi="Times New Roman" w:cs="Times New Roman"/>
          <w:b/>
          <w:i/>
        </w:rPr>
        <w:t>0</w:t>
      </w:r>
    </w:p>
    <w:p w:rsidR="00A13B0C" w:rsidRPr="00B92C97" w:rsidRDefault="00A13B0C" w:rsidP="001C1F2D">
      <w:pPr>
        <w:pStyle w:val="Normal0"/>
        <w:spacing w:line="276" w:lineRule="auto"/>
        <w:jc w:val="both"/>
        <w:rPr>
          <w:rFonts w:ascii="Times New Roman" w:hAnsi="Times New Roman" w:cs="Times New Roman"/>
        </w:rPr>
      </w:pPr>
    </w:p>
    <w:p w:rsidR="00880B1F" w:rsidRPr="00B92C97" w:rsidRDefault="00880B1F" w:rsidP="001C1F2D">
      <w:pPr>
        <w:pStyle w:val="Paragraphedeliste"/>
        <w:numPr>
          <w:ilvl w:val="0"/>
          <w:numId w:val="6"/>
        </w:num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Vote des taux d’Imposition des Taxes Directes Locales</w:t>
      </w:r>
    </w:p>
    <w:p w:rsidR="00880B1F" w:rsidRPr="00B92C97" w:rsidRDefault="00880B1F" w:rsidP="001C1F2D">
      <w:pPr>
        <w:spacing w:after="0"/>
        <w:jc w:val="both"/>
        <w:rPr>
          <w:rFonts w:ascii="Times New Roman" w:hAnsi="Times New Roman" w:cs="Times New Roman"/>
          <w:sz w:val="24"/>
          <w:szCs w:val="24"/>
        </w:rPr>
      </w:pPr>
    </w:p>
    <w:p w:rsidR="00D11308" w:rsidRPr="00B92C97" w:rsidRDefault="00F0020C" w:rsidP="001C1F2D">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Le Conseil Municipal, après en avoir délibéré, décide de modifier </w:t>
      </w:r>
      <w:r w:rsidR="00D11308" w:rsidRPr="00B92C97">
        <w:rPr>
          <w:rFonts w:ascii="Times New Roman" w:hAnsi="Times New Roman" w:cs="Times New Roman"/>
          <w:sz w:val="24"/>
          <w:szCs w:val="24"/>
        </w:rPr>
        <w:t xml:space="preserve">à la baisse </w:t>
      </w:r>
      <w:r w:rsidRPr="00B92C97">
        <w:rPr>
          <w:rFonts w:ascii="Times New Roman" w:hAnsi="Times New Roman" w:cs="Times New Roman"/>
          <w:sz w:val="24"/>
          <w:szCs w:val="24"/>
        </w:rPr>
        <w:t>les t</w:t>
      </w:r>
      <w:r w:rsidR="00E80D8D" w:rsidRPr="00B92C97">
        <w:rPr>
          <w:rFonts w:ascii="Times New Roman" w:hAnsi="Times New Roman" w:cs="Times New Roman"/>
          <w:sz w:val="24"/>
          <w:szCs w:val="24"/>
        </w:rPr>
        <w:t>aux des taxes locales directes de 2%.</w:t>
      </w:r>
    </w:p>
    <w:p w:rsidR="00F0020C" w:rsidRPr="00B92C97" w:rsidRDefault="00F0020C" w:rsidP="001C1F2D">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L’</w:t>
      </w:r>
      <w:r w:rsidR="00AD3342" w:rsidRPr="00B92C97">
        <w:rPr>
          <w:rFonts w:ascii="Times New Roman" w:hAnsi="Times New Roman" w:cs="Times New Roman"/>
          <w:sz w:val="24"/>
          <w:szCs w:val="24"/>
        </w:rPr>
        <w:t>A</w:t>
      </w:r>
      <w:r w:rsidRPr="00B92C97">
        <w:rPr>
          <w:rFonts w:ascii="Times New Roman" w:hAnsi="Times New Roman" w:cs="Times New Roman"/>
          <w:sz w:val="24"/>
          <w:szCs w:val="24"/>
        </w:rPr>
        <w:t>ssemblée vote pour l’année 201</w:t>
      </w:r>
      <w:r w:rsidR="005F39AE" w:rsidRPr="00B92C97">
        <w:rPr>
          <w:rFonts w:ascii="Times New Roman" w:hAnsi="Times New Roman" w:cs="Times New Roman"/>
          <w:sz w:val="24"/>
          <w:szCs w:val="24"/>
        </w:rPr>
        <w:t>7</w:t>
      </w:r>
      <w:r w:rsidR="008F116F" w:rsidRPr="00B92C97">
        <w:rPr>
          <w:rFonts w:ascii="Times New Roman" w:hAnsi="Times New Roman" w:cs="Times New Roman"/>
          <w:sz w:val="24"/>
          <w:szCs w:val="24"/>
        </w:rPr>
        <w:t xml:space="preserve"> </w:t>
      </w:r>
      <w:r w:rsidRPr="00B92C97">
        <w:rPr>
          <w:rFonts w:ascii="Times New Roman" w:hAnsi="Times New Roman" w:cs="Times New Roman"/>
          <w:sz w:val="24"/>
          <w:szCs w:val="24"/>
        </w:rPr>
        <w:t>les taux d’imposition comme suit :</w:t>
      </w:r>
    </w:p>
    <w:p w:rsidR="00F0020C" w:rsidRPr="00B92C97" w:rsidRDefault="00F0020C" w:rsidP="001C1F2D">
      <w:pPr>
        <w:autoSpaceDE w:val="0"/>
        <w:autoSpaceDN w:val="0"/>
        <w:adjustRightInd w:val="0"/>
        <w:spacing w:after="0"/>
        <w:jc w:val="both"/>
        <w:rPr>
          <w:rFonts w:ascii="Times New Roman" w:hAnsi="Times New Roman" w:cs="Times New Roman"/>
          <w:sz w:val="24"/>
          <w:szCs w:val="24"/>
        </w:rPr>
      </w:pPr>
    </w:p>
    <w:p w:rsidR="00F0020C" w:rsidRPr="00B92C97" w:rsidRDefault="00F0020C" w:rsidP="001C1F2D">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 Taxe d’habitation </w:t>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5F39AE" w:rsidRPr="00B92C97">
        <w:rPr>
          <w:rFonts w:ascii="Times New Roman" w:hAnsi="Times New Roman" w:cs="Times New Roman"/>
          <w:sz w:val="24"/>
          <w:szCs w:val="24"/>
        </w:rPr>
        <w:t>917 100</w:t>
      </w:r>
      <w:r w:rsidRPr="00B92C97">
        <w:rPr>
          <w:rFonts w:ascii="Times New Roman" w:hAnsi="Times New Roman" w:cs="Times New Roman"/>
          <w:sz w:val="24"/>
          <w:szCs w:val="24"/>
        </w:rPr>
        <w:t xml:space="preserve"> € </w:t>
      </w:r>
      <w:r w:rsidR="004B62A6" w:rsidRPr="00B92C97">
        <w:rPr>
          <w:rFonts w:ascii="Times New Roman" w:hAnsi="Times New Roman" w:cs="Times New Roman"/>
          <w:sz w:val="24"/>
          <w:szCs w:val="24"/>
        </w:rPr>
        <w:t xml:space="preserve">x 14,29 % </w:t>
      </w:r>
      <w:r w:rsidRPr="00B92C97">
        <w:rPr>
          <w:rFonts w:ascii="Times New Roman" w:hAnsi="Times New Roman" w:cs="Times New Roman"/>
          <w:sz w:val="24"/>
          <w:szCs w:val="24"/>
        </w:rPr>
        <w:t xml:space="preserve">= </w:t>
      </w:r>
      <w:r w:rsidR="00B5452D" w:rsidRPr="00B92C97">
        <w:rPr>
          <w:rFonts w:ascii="Times New Roman" w:hAnsi="Times New Roman" w:cs="Times New Roman"/>
          <w:sz w:val="24"/>
          <w:szCs w:val="24"/>
        </w:rPr>
        <w:tab/>
      </w:r>
      <w:r w:rsidR="005F39AE" w:rsidRPr="00B92C97">
        <w:rPr>
          <w:rFonts w:ascii="Times New Roman" w:hAnsi="Times New Roman" w:cs="Times New Roman"/>
          <w:sz w:val="24"/>
          <w:szCs w:val="24"/>
        </w:rPr>
        <w:t>131 054</w:t>
      </w:r>
      <w:r w:rsidRPr="00B92C97">
        <w:rPr>
          <w:rFonts w:ascii="Times New Roman" w:hAnsi="Times New Roman" w:cs="Times New Roman"/>
          <w:sz w:val="24"/>
          <w:szCs w:val="24"/>
        </w:rPr>
        <w:t xml:space="preserve"> €</w:t>
      </w:r>
    </w:p>
    <w:p w:rsidR="00F0020C" w:rsidRPr="00B92C97" w:rsidRDefault="00F0020C" w:rsidP="001C1F2D">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 Taxe foncière (bâtie) </w:t>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5F39AE" w:rsidRPr="00B92C97">
        <w:rPr>
          <w:rFonts w:ascii="Times New Roman" w:hAnsi="Times New Roman" w:cs="Times New Roman"/>
          <w:sz w:val="24"/>
          <w:szCs w:val="24"/>
        </w:rPr>
        <w:t>681 100</w:t>
      </w:r>
      <w:r w:rsidRPr="00B92C97">
        <w:rPr>
          <w:rFonts w:ascii="Times New Roman" w:hAnsi="Times New Roman" w:cs="Times New Roman"/>
          <w:sz w:val="24"/>
          <w:szCs w:val="24"/>
        </w:rPr>
        <w:t xml:space="preserve"> €</w:t>
      </w:r>
      <w:r w:rsidR="004B62A6" w:rsidRPr="00B92C97">
        <w:rPr>
          <w:rFonts w:ascii="Times New Roman" w:hAnsi="Times New Roman" w:cs="Times New Roman"/>
          <w:sz w:val="24"/>
          <w:szCs w:val="24"/>
        </w:rPr>
        <w:t xml:space="preserve"> x</w:t>
      </w:r>
      <w:r w:rsidR="00B5452D" w:rsidRPr="00B92C97">
        <w:rPr>
          <w:rFonts w:ascii="Times New Roman" w:hAnsi="Times New Roman" w:cs="Times New Roman"/>
          <w:sz w:val="24"/>
          <w:szCs w:val="24"/>
        </w:rPr>
        <w:t xml:space="preserve"> </w:t>
      </w:r>
      <w:r w:rsidR="004B62A6" w:rsidRPr="00B92C97">
        <w:rPr>
          <w:rFonts w:ascii="Times New Roman" w:hAnsi="Times New Roman" w:cs="Times New Roman"/>
          <w:sz w:val="24"/>
          <w:szCs w:val="24"/>
        </w:rPr>
        <w:t xml:space="preserve">11,26 % </w:t>
      </w:r>
      <w:r w:rsidRPr="00B92C97">
        <w:rPr>
          <w:rFonts w:ascii="Times New Roman" w:hAnsi="Times New Roman" w:cs="Times New Roman"/>
          <w:sz w:val="24"/>
          <w:szCs w:val="24"/>
        </w:rPr>
        <w:t xml:space="preserve">= </w:t>
      </w:r>
      <w:r w:rsidR="00B5452D" w:rsidRPr="00B92C97">
        <w:rPr>
          <w:rFonts w:ascii="Times New Roman" w:hAnsi="Times New Roman" w:cs="Times New Roman"/>
          <w:sz w:val="24"/>
          <w:szCs w:val="24"/>
        </w:rPr>
        <w:tab/>
        <w:t xml:space="preserve">  </w:t>
      </w:r>
      <w:r w:rsidR="005F39AE" w:rsidRPr="00B92C97">
        <w:rPr>
          <w:rFonts w:ascii="Times New Roman" w:hAnsi="Times New Roman" w:cs="Times New Roman"/>
          <w:sz w:val="24"/>
          <w:szCs w:val="24"/>
        </w:rPr>
        <w:t>76 692</w:t>
      </w:r>
      <w:r w:rsidRPr="00B92C97">
        <w:rPr>
          <w:rFonts w:ascii="Times New Roman" w:hAnsi="Times New Roman" w:cs="Times New Roman"/>
          <w:sz w:val="24"/>
          <w:szCs w:val="24"/>
        </w:rPr>
        <w:t xml:space="preserve"> €</w:t>
      </w:r>
    </w:p>
    <w:p w:rsidR="00F0020C" w:rsidRPr="00B92C97" w:rsidRDefault="00F0020C" w:rsidP="001C1F2D">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 Taxe foncière (non bâtie) </w:t>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B5452D" w:rsidRPr="00B92C97">
        <w:rPr>
          <w:rFonts w:ascii="Times New Roman" w:hAnsi="Times New Roman" w:cs="Times New Roman"/>
          <w:sz w:val="24"/>
          <w:szCs w:val="24"/>
        </w:rPr>
        <w:tab/>
      </w:r>
      <w:r w:rsidR="00086E9C">
        <w:rPr>
          <w:rFonts w:ascii="Times New Roman" w:hAnsi="Times New Roman" w:cs="Times New Roman"/>
          <w:sz w:val="24"/>
          <w:szCs w:val="24"/>
        </w:rPr>
        <w:t xml:space="preserve">  </w:t>
      </w:r>
      <w:r w:rsidR="005F39AE" w:rsidRPr="00B92C97">
        <w:rPr>
          <w:rFonts w:ascii="Times New Roman" w:hAnsi="Times New Roman" w:cs="Times New Roman"/>
          <w:sz w:val="24"/>
          <w:szCs w:val="24"/>
        </w:rPr>
        <w:t>77 400</w:t>
      </w:r>
      <w:r w:rsidRPr="00B92C97">
        <w:rPr>
          <w:rFonts w:ascii="Times New Roman" w:hAnsi="Times New Roman" w:cs="Times New Roman"/>
          <w:sz w:val="24"/>
          <w:szCs w:val="24"/>
        </w:rPr>
        <w:t xml:space="preserve"> €</w:t>
      </w:r>
      <w:r w:rsidR="00B5452D" w:rsidRPr="00B92C97">
        <w:rPr>
          <w:rFonts w:ascii="Times New Roman" w:hAnsi="Times New Roman" w:cs="Times New Roman"/>
          <w:sz w:val="24"/>
          <w:szCs w:val="24"/>
        </w:rPr>
        <w:t xml:space="preserve"> </w:t>
      </w:r>
      <w:r w:rsidR="004B62A6" w:rsidRPr="00B92C97">
        <w:rPr>
          <w:rFonts w:ascii="Times New Roman" w:hAnsi="Times New Roman" w:cs="Times New Roman"/>
          <w:sz w:val="24"/>
          <w:szCs w:val="24"/>
        </w:rPr>
        <w:t xml:space="preserve">x 44,14 % </w:t>
      </w:r>
      <w:r w:rsidRPr="00B92C97">
        <w:rPr>
          <w:rFonts w:ascii="Times New Roman" w:hAnsi="Times New Roman" w:cs="Times New Roman"/>
          <w:sz w:val="24"/>
          <w:szCs w:val="24"/>
        </w:rPr>
        <w:t xml:space="preserve">= </w:t>
      </w:r>
      <w:r w:rsidR="00B5452D" w:rsidRPr="00B92C97">
        <w:rPr>
          <w:rFonts w:ascii="Times New Roman" w:hAnsi="Times New Roman" w:cs="Times New Roman"/>
          <w:sz w:val="24"/>
          <w:szCs w:val="24"/>
        </w:rPr>
        <w:tab/>
        <w:t xml:space="preserve">  </w:t>
      </w:r>
      <w:r w:rsidR="005F39AE" w:rsidRPr="00B92C97">
        <w:rPr>
          <w:rFonts w:ascii="Times New Roman" w:hAnsi="Times New Roman" w:cs="Times New Roman"/>
          <w:sz w:val="24"/>
          <w:szCs w:val="24"/>
        </w:rPr>
        <w:t>34 164</w:t>
      </w:r>
      <w:r w:rsidRPr="00B92C97">
        <w:rPr>
          <w:rFonts w:ascii="Times New Roman" w:hAnsi="Times New Roman" w:cs="Times New Roman"/>
          <w:sz w:val="24"/>
          <w:szCs w:val="24"/>
        </w:rPr>
        <w:t xml:space="preserve"> €</w:t>
      </w:r>
    </w:p>
    <w:p w:rsidR="00F0020C" w:rsidRPr="00B92C97" w:rsidRDefault="00F0020C" w:rsidP="001C1F2D">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 Cotisation Foncière des Entreprises (CFE) </w:t>
      </w:r>
      <w:r w:rsidR="00B5452D" w:rsidRPr="00B92C97">
        <w:rPr>
          <w:rFonts w:ascii="Times New Roman" w:hAnsi="Times New Roman" w:cs="Times New Roman"/>
          <w:sz w:val="24"/>
          <w:szCs w:val="24"/>
        </w:rPr>
        <w:tab/>
      </w:r>
      <w:r w:rsidR="005F39AE" w:rsidRPr="00B92C97">
        <w:rPr>
          <w:rFonts w:ascii="Times New Roman" w:hAnsi="Times New Roman" w:cs="Times New Roman"/>
          <w:sz w:val="24"/>
          <w:szCs w:val="24"/>
        </w:rPr>
        <w:t>146 700</w:t>
      </w:r>
      <w:r w:rsidRPr="00B92C97">
        <w:rPr>
          <w:rFonts w:ascii="Times New Roman" w:hAnsi="Times New Roman" w:cs="Times New Roman"/>
          <w:sz w:val="24"/>
          <w:szCs w:val="24"/>
        </w:rPr>
        <w:t xml:space="preserve"> €</w:t>
      </w:r>
      <w:r w:rsidR="004B62A6" w:rsidRPr="00B92C97">
        <w:rPr>
          <w:rFonts w:ascii="Times New Roman" w:hAnsi="Times New Roman" w:cs="Times New Roman"/>
          <w:sz w:val="24"/>
          <w:szCs w:val="24"/>
        </w:rPr>
        <w:t xml:space="preserve"> x</w:t>
      </w:r>
      <w:r w:rsidRPr="00B92C97">
        <w:rPr>
          <w:rFonts w:ascii="Times New Roman" w:hAnsi="Times New Roman" w:cs="Times New Roman"/>
          <w:sz w:val="24"/>
          <w:szCs w:val="24"/>
        </w:rPr>
        <w:t xml:space="preserve"> </w:t>
      </w:r>
      <w:r w:rsidR="004B62A6" w:rsidRPr="00B92C97">
        <w:rPr>
          <w:rFonts w:ascii="Times New Roman" w:hAnsi="Times New Roman" w:cs="Times New Roman"/>
          <w:sz w:val="24"/>
          <w:szCs w:val="24"/>
        </w:rPr>
        <w:t xml:space="preserve">24,64 % </w:t>
      </w:r>
      <w:r w:rsidRPr="00B92C97">
        <w:rPr>
          <w:rFonts w:ascii="Times New Roman" w:hAnsi="Times New Roman" w:cs="Times New Roman"/>
          <w:sz w:val="24"/>
          <w:szCs w:val="24"/>
        </w:rPr>
        <w:t xml:space="preserve">= </w:t>
      </w:r>
      <w:r w:rsidR="00B5452D" w:rsidRPr="00B92C97">
        <w:rPr>
          <w:rFonts w:ascii="Times New Roman" w:hAnsi="Times New Roman" w:cs="Times New Roman"/>
          <w:sz w:val="24"/>
          <w:szCs w:val="24"/>
        </w:rPr>
        <w:tab/>
        <w:t xml:space="preserve">  </w:t>
      </w:r>
      <w:r w:rsidR="005F39AE" w:rsidRPr="00B92C97">
        <w:rPr>
          <w:rFonts w:ascii="Times New Roman" w:hAnsi="Times New Roman" w:cs="Times New Roman"/>
          <w:sz w:val="24"/>
          <w:szCs w:val="24"/>
        </w:rPr>
        <w:t>36 147</w:t>
      </w:r>
      <w:r w:rsidRPr="00B92C97">
        <w:rPr>
          <w:rFonts w:ascii="Times New Roman" w:hAnsi="Times New Roman" w:cs="Times New Roman"/>
          <w:sz w:val="24"/>
          <w:szCs w:val="24"/>
        </w:rPr>
        <w:t xml:space="preserve"> €</w:t>
      </w:r>
    </w:p>
    <w:p w:rsidR="00F0020C" w:rsidRPr="00B92C97" w:rsidRDefault="00F0020C" w:rsidP="001C1F2D">
      <w:pPr>
        <w:autoSpaceDE w:val="0"/>
        <w:autoSpaceDN w:val="0"/>
        <w:adjustRightInd w:val="0"/>
        <w:spacing w:after="0"/>
        <w:jc w:val="both"/>
        <w:rPr>
          <w:rFonts w:ascii="Times New Roman" w:hAnsi="Times New Roman" w:cs="Times New Roman"/>
          <w:sz w:val="24"/>
          <w:szCs w:val="24"/>
        </w:rPr>
      </w:pPr>
    </w:p>
    <w:p w:rsidR="00086E9C" w:rsidRDefault="00F0020C" w:rsidP="001C1F2D">
      <w:pPr>
        <w:pStyle w:val="Normal0"/>
        <w:spacing w:line="276" w:lineRule="auto"/>
        <w:jc w:val="both"/>
        <w:rPr>
          <w:rFonts w:ascii="Times New Roman" w:hAnsi="Times New Roman" w:cs="Times New Roman"/>
        </w:rPr>
      </w:pPr>
      <w:r w:rsidRPr="00B92C97">
        <w:rPr>
          <w:rFonts w:ascii="Times New Roman" w:hAnsi="Times New Roman" w:cs="Times New Roman"/>
        </w:rPr>
        <w:t>Pour un produit fiscal attendu, calculé sur les bases 201</w:t>
      </w:r>
      <w:r w:rsidR="005F39AE" w:rsidRPr="00B92C97">
        <w:rPr>
          <w:rFonts w:ascii="Times New Roman" w:hAnsi="Times New Roman" w:cs="Times New Roman"/>
        </w:rPr>
        <w:t>6</w:t>
      </w:r>
      <w:r w:rsidRPr="00B92C97">
        <w:rPr>
          <w:rFonts w:ascii="Times New Roman" w:hAnsi="Times New Roman" w:cs="Times New Roman"/>
        </w:rPr>
        <w:t>, d’un montant</w:t>
      </w:r>
      <w:r w:rsidR="004B62A6" w:rsidRPr="00B92C97">
        <w:rPr>
          <w:rFonts w:ascii="Times New Roman" w:hAnsi="Times New Roman" w:cs="Times New Roman"/>
        </w:rPr>
        <w:t xml:space="preserve"> prévisionnel</w:t>
      </w:r>
      <w:r w:rsidRPr="00B92C97">
        <w:rPr>
          <w:rFonts w:ascii="Times New Roman" w:hAnsi="Times New Roman" w:cs="Times New Roman"/>
        </w:rPr>
        <w:t xml:space="preserve"> </w:t>
      </w:r>
    </w:p>
    <w:p w:rsidR="00F0020C" w:rsidRPr="00B92C97" w:rsidRDefault="00F0020C" w:rsidP="001C1F2D">
      <w:pPr>
        <w:pStyle w:val="Normal0"/>
        <w:spacing w:line="276" w:lineRule="auto"/>
        <w:jc w:val="both"/>
        <w:rPr>
          <w:rFonts w:ascii="Times New Roman" w:hAnsi="Times New Roman" w:cs="Times New Roman"/>
        </w:rPr>
      </w:pPr>
      <w:r w:rsidRPr="00B92C97">
        <w:rPr>
          <w:rFonts w:ascii="Times New Roman" w:hAnsi="Times New Roman" w:cs="Times New Roman"/>
        </w:rPr>
        <w:t xml:space="preserve">de </w:t>
      </w:r>
      <w:r w:rsidR="005F39AE" w:rsidRPr="00B92C97">
        <w:rPr>
          <w:rFonts w:ascii="Times New Roman" w:hAnsi="Times New Roman" w:cs="Times New Roman"/>
        </w:rPr>
        <w:t>278 057</w:t>
      </w:r>
      <w:r w:rsidR="00D11308" w:rsidRPr="00B92C97">
        <w:rPr>
          <w:rFonts w:ascii="Times New Roman" w:hAnsi="Times New Roman" w:cs="Times New Roman"/>
        </w:rPr>
        <w:t xml:space="preserve"> </w:t>
      </w:r>
      <w:r w:rsidRPr="00B92C97">
        <w:rPr>
          <w:rFonts w:ascii="Times New Roman" w:hAnsi="Times New Roman" w:cs="Times New Roman"/>
        </w:rPr>
        <w:t>€.</w:t>
      </w:r>
    </w:p>
    <w:p w:rsidR="00F0020C" w:rsidRPr="00B92C97" w:rsidRDefault="00F0020C" w:rsidP="001C1F2D">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Le Conseil autorise Madame le Maire à signer toutes les pièces nécessaires.</w:t>
      </w:r>
    </w:p>
    <w:p w:rsidR="00086E9C" w:rsidRDefault="00086E9C" w:rsidP="001C1F2D">
      <w:pPr>
        <w:spacing w:after="0"/>
        <w:jc w:val="both"/>
        <w:rPr>
          <w:rFonts w:ascii="Times New Roman" w:hAnsi="Times New Roman" w:cs="Times New Roman"/>
          <w:b/>
          <w:i/>
          <w:sz w:val="24"/>
          <w:szCs w:val="24"/>
        </w:rPr>
      </w:pPr>
    </w:p>
    <w:p w:rsidR="00760FAE" w:rsidRPr="00B92C97" w:rsidRDefault="00760FAE" w:rsidP="001C1F2D">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 xml:space="preserve">Pour : </w:t>
      </w:r>
      <w:r w:rsidR="00771BEE" w:rsidRPr="00B92C97">
        <w:rPr>
          <w:rFonts w:ascii="Times New Roman" w:hAnsi="Times New Roman" w:cs="Times New Roman"/>
          <w:b/>
          <w:i/>
          <w:sz w:val="24"/>
          <w:szCs w:val="24"/>
        </w:rPr>
        <w:t>10</w:t>
      </w:r>
      <w:r w:rsidRPr="00B92C97">
        <w:rPr>
          <w:rFonts w:ascii="Times New Roman" w:hAnsi="Times New Roman" w:cs="Times New Roman"/>
          <w:b/>
          <w:i/>
          <w:sz w:val="24"/>
          <w:szCs w:val="24"/>
        </w:rPr>
        <w:tab/>
      </w:r>
      <w:r w:rsidR="005F39AE" w:rsidRPr="00B92C97">
        <w:rPr>
          <w:rFonts w:ascii="Times New Roman" w:hAnsi="Times New Roman" w:cs="Times New Roman"/>
          <w:b/>
          <w:i/>
          <w:sz w:val="24"/>
          <w:szCs w:val="24"/>
        </w:rPr>
        <w:tab/>
      </w:r>
      <w:r w:rsidR="005F39AE" w:rsidRPr="00B92C97">
        <w:rPr>
          <w:rFonts w:ascii="Times New Roman" w:hAnsi="Times New Roman" w:cs="Times New Roman"/>
          <w:b/>
          <w:i/>
          <w:sz w:val="24"/>
          <w:szCs w:val="24"/>
        </w:rPr>
        <w:tab/>
      </w:r>
      <w:r w:rsidR="005F39AE" w:rsidRPr="00B92C97">
        <w:rPr>
          <w:rFonts w:ascii="Times New Roman" w:hAnsi="Times New Roman" w:cs="Times New Roman"/>
          <w:b/>
          <w:i/>
          <w:sz w:val="24"/>
          <w:szCs w:val="24"/>
        </w:rPr>
        <w:tab/>
        <w:t>Contre :</w:t>
      </w:r>
      <w:r w:rsidR="00771BEE" w:rsidRPr="00B92C97">
        <w:rPr>
          <w:rFonts w:ascii="Times New Roman" w:hAnsi="Times New Roman" w:cs="Times New Roman"/>
          <w:b/>
          <w:i/>
          <w:sz w:val="24"/>
          <w:szCs w:val="24"/>
        </w:rPr>
        <w:t xml:space="preserve"> 0</w:t>
      </w:r>
      <w:r w:rsidR="005F39AE" w:rsidRPr="00B92C97">
        <w:rPr>
          <w:rFonts w:ascii="Times New Roman" w:hAnsi="Times New Roman" w:cs="Times New Roman"/>
          <w:b/>
          <w:i/>
          <w:sz w:val="24"/>
          <w:szCs w:val="24"/>
        </w:rPr>
        <w:t xml:space="preserve"> </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 xml:space="preserve">Abstention : </w:t>
      </w:r>
      <w:r w:rsidR="00771BEE" w:rsidRPr="00B92C97">
        <w:rPr>
          <w:rFonts w:ascii="Times New Roman" w:hAnsi="Times New Roman" w:cs="Times New Roman"/>
          <w:b/>
          <w:i/>
          <w:sz w:val="24"/>
          <w:szCs w:val="24"/>
        </w:rPr>
        <w:t>0</w:t>
      </w:r>
    </w:p>
    <w:p w:rsidR="006F648A" w:rsidRPr="00B92C97" w:rsidRDefault="006F648A" w:rsidP="001C1F2D">
      <w:pPr>
        <w:spacing w:after="0"/>
        <w:jc w:val="both"/>
        <w:rPr>
          <w:rFonts w:ascii="Times New Roman" w:eastAsia="Times New Roman" w:hAnsi="Times New Roman" w:cs="Times New Roman"/>
          <w:color w:val="000000"/>
          <w:sz w:val="24"/>
          <w:szCs w:val="24"/>
          <w:lang w:eastAsia="fr-FR"/>
        </w:rPr>
      </w:pPr>
    </w:p>
    <w:p w:rsidR="00880B1F" w:rsidRPr="00B92C97" w:rsidRDefault="007D66CA" w:rsidP="001C1F2D">
      <w:pPr>
        <w:pStyle w:val="Paragraphedeliste"/>
        <w:numPr>
          <w:ilvl w:val="0"/>
          <w:numId w:val="6"/>
        </w:num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Vote des Budgets Primitifs 20</w:t>
      </w:r>
      <w:r w:rsidR="00103908" w:rsidRPr="00B92C97">
        <w:rPr>
          <w:rFonts w:ascii="Times New Roman" w:hAnsi="Times New Roman" w:cs="Times New Roman"/>
          <w:b/>
          <w:smallCaps/>
          <w:sz w:val="24"/>
          <w:szCs w:val="24"/>
          <w:u w:val="single"/>
        </w:rPr>
        <w:t>1</w:t>
      </w:r>
      <w:r w:rsidR="008F116F" w:rsidRPr="00B92C97">
        <w:rPr>
          <w:rFonts w:ascii="Times New Roman" w:hAnsi="Times New Roman" w:cs="Times New Roman"/>
          <w:b/>
          <w:smallCaps/>
          <w:sz w:val="24"/>
          <w:szCs w:val="24"/>
          <w:u w:val="single"/>
        </w:rPr>
        <w:t>7</w:t>
      </w:r>
    </w:p>
    <w:p w:rsidR="007D66CA" w:rsidRPr="00B92C97" w:rsidRDefault="007D66CA" w:rsidP="001C1F2D">
      <w:pPr>
        <w:spacing w:after="0"/>
        <w:jc w:val="both"/>
        <w:rPr>
          <w:rFonts w:ascii="Times New Roman" w:hAnsi="Times New Roman" w:cs="Times New Roman"/>
          <w:b/>
          <w:smallCaps/>
          <w:sz w:val="24"/>
          <w:szCs w:val="24"/>
          <w:u w:val="single"/>
        </w:rPr>
      </w:pPr>
    </w:p>
    <w:p w:rsidR="007D66CA" w:rsidRPr="00B92C97" w:rsidRDefault="007D66CA" w:rsidP="001C1F2D">
      <w:p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rPr>
        <w:t xml:space="preserve">5-1 </w:t>
      </w:r>
      <w:r w:rsidRPr="00B92C97">
        <w:rPr>
          <w:rFonts w:ascii="Times New Roman" w:hAnsi="Times New Roman" w:cs="Times New Roman"/>
          <w:b/>
          <w:smallCaps/>
          <w:sz w:val="24"/>
          <w:szCs w:val="24"/>
          <w:u w:val="single"/>
        </w:rPr>
        <w:t xml:space="preserve">Budget </w:t>
      </w:r>
      <w:r w:rsidR="008C56AC" w:rsidRPr="00B92C97">
        <w:rPr>
          <w:rFonts w:ascii="Times New Roman" w:hAnsi="Times New Roman" w:cs="Times New Roman"/>
          <w:b/>
          <w:smallCaps/>
          <w:sz w:val="24"/>
          <w:szCs w:val="24"/>
          <w:u w:val="single"/>
        </w:rPr>
        <w:t>Principal</w:t>
      </w:r>
    </w:p>
    <w:p w:rsidR="007D66CA" w:rsidRPr="00B92C97" w:rsidRDefault="007D66CA" w:rsidP="001C1F2D">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Dépenses de fonctionnement</w:t>
      </w:r>
      <w:r w:rsidR="00103908" w:rsidRPr="00B92C97">
        <w:rPr>
          <w:rFonts w:ascii="Times New Roman" w:hAnsi="Times New Roman" w:cs="Times New Roman"/>
          <w:sz w:val="24"/>
          <w:szCs w:val="24"/>
        </w:rPr>
        <w:t xml:space="preserve"> </w:t>
      </w:r>
      <w:r w:rsidR="00103908" w:rsidRPr="00B92C97">
        <w:rPr>
          <w:rFonts w:ascii="Times New Roman" w:hAnsi="Times New Roman" w:cs="Times New Roman"/>
          <w:sz w:val="24"/>
          <w:szCs w:val="24"/>
        </w:rPr>
        <w:tab/>
        <w:t xml:space="preserve">   </w:t>
      </w:r>
      <w:r w:rsidR="00541135" w:rsidRPr="00B92C97">
        <w:rPr>
          <w:rFonts w:ascii="Times New Roman" w:hAnsi="Times New Roman" w:cs="Times New Roman"/>
          <w:sz w:val="24"/>
          <w:szCs w:val="24"/>
        </w:rPr>
        <w:tab/>
        <w:t xml:space="preserve">   </w:t>
      </w:r>
      <w:r w:rsidR="005D7A17" w:rsidRPr="00B92C97">
        <w:rPr>
          <w:rFonts w:ascii="Times New Roman" w:hAnsi="Times New Roman" w:cs="Times New Roman"/>
          <w:sz w:val="24"/>
          <w:szCs w:val="24"/>
        </w:rPr>
        <w:t>1</w:t>
      </w:r>
      <w:r w:rsidR="00DB676F" w:rsidRPr="00B92C97">
        <w:rPr>
          <w:rFonts w:ascii="Times New Roman" w:hAnsi="Times New Roman" w:cs="Times New Roman"/>
          <w:sz w:val="24"/>
          <w:szCs w:val="24"/>
        </w:rPr>
        <w:t> 159 517</w:t>
      </w:r>
      <w:r w:rsidR="005D7A17" w:rsidRPr="00B92C97">
        <w:rPr>
          <w:rFonts w:ascii="Times New Roman" w:hAnsi="Times New Roman" w:cs="Times New Roman"/>
          <w:sz w:val="24"/>
          <w:szCs w:val="24"/>
        </w:rPr>
        <w:t>,</w:t>
      </w:r>
      <w:r w:rsidR="00DB676F" w:rsidRPr="00B92C97">
        <w:rPr>
          <w:rFonts w:ascii="Times New Roman" w:hAnsi="Times New Roman" w:cs="Times New Roman"/>
          <w:sz w:val="24"/>
          <w:szCs w:val="24"/>
        </w:rPr>
        <w:t>97</w:t>
      </w:r>
      <w:r w:rsidRPr="00B92C97">
        <w:rPr>
          <w:rFonts w:ascii="Times New Roman" w:hAnsi="Times New Roman" w:cs="Times New Roman"/>
          <w:sz w:val="24"/>
          <w:szCs w:val="24"/>
        </w:rPr>
        <w:t xml:space="preserve"> €</w:t>
      </w:r>
    </w:p>
    <w:p w:rsidR="007D66CA" w:rsidRPr="00B92C97" w:rsidRDefault="007D66CA" w:rsidP="001C1F2D">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Recettes de fonctionnement </w:t>
      </w:r>
      <w:r w:rsidRPr="00B92C97">
        <w:rPr>
          <w:rFonts w:ascii="Times New Roman" w:hAnsi="Times New Roman" w:cs="Times New Roman"/>
          <w:sz w:val="24"/>
          <w:szCs w:val="24"/>
        </w:rPr>
        <w:tab/>
      </w:r>
      <w:r w:rsidRPr="00B92C97">
        <w:rPr>
          <w:rFonts w:ascii="Times New Roman" w:hAnsi="Times New Roman" w:cs="Times New Roman"/>
          <w:sz w:val="24"/>
          <w:szCs w:val="24"/>
        </w:rPr>
        <w:tab/>
        <w:t xml:space="preserve">   </w:t>
      </w:r>
      <w:r w:rsidR="00DB676F" w:rsidRPr="00B92C97">
        <w:rPr>
          <w:rFonts w:ascii="Times New Roman" w:hAnsi="Times New Roman" w:cs="Times New Roman"/>
          <w:sz w:val="24"/>
          <w:szCs w:val="24"/>
        </w:rPr>
        <w:t xml:space="preserve">1 159 517,97 </w:t>
      </w:r>
      <w:r w:rsidRPr="00B92C97">
        <w:rPr>
          <w:rFonts w:ascii="Times New Roman" w:hAnsi="Times New Roman" w:cs="Times New Roman"/>
          <w:sz w:val="24"/>
          <w:szCs w:val="24"/>
        </w:rPr>
        <w:t>€</w:t>
      </w:r>
    </w:p>
    <w:p w:rsidR="007D66CA" w:rsidRPr="00B92C97" w:rsidRDefault="007D66CA" w:rsidP="001C1F2D">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Dépenses d’investissement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E02403" w:rsidRPr="00B92C97">
        <w:rPr>
          <w:rFonts w:ascii="Times New Roman" w:hAnsi="Times New Roman" w:cs="Times New Roman"/>
          <w:sz w:val="24"/>
          <w:szCs w:val="24"/>
        </w:rPr>
        <w:t xml:space="preserve">   </w:t>
      </w:r>
      <w:r w:rsidR="007C01E9" w:rsidRPr="00B92C97">
        <w:rPr>
          <w:rFonts w:ascii="Times New Roman" w:hAnsi="Times New Roman" w:cs="Times New Roman"/>
          <w:sz w:val="24"/>
          <w:szCs w:val="24"/>
        </w:rPr>
        <w:t xml:space="preserve">   </w:t>
      </w:r>
      <w:r w:rsidR="00DB676F" w:rsidRPr="00B92C97">
        <w:rPr>
          <w:rFonts w:ascii="Times New Roman" w:hAnsi="Times New Roman" w:cs="Times New Roman"/>
          <w:sz w:val="24"/>
          <w:szCs w:val="24"/>
        </w:rPr>
        <w:t>860 400,30</w:t>
      </w:r>
      <w:r w:rsidRPr="00B92C97">
        <w:rPr>
          <w:rFonts w:ascii="Times New Roman" w:hAnsi="Times New Roman" w:cs="Times New Roman"/>
          <w:sz w:val="24"/>
          <w:szCs w:val="24"/>
        </w:rPr>
        <w:t xml:space="preserve"> €</w:t>
      </w:r>
    </w:p>
    <w:p w:rsidR="007D66CA" w:rsidRPr="00B92C97" w:rsidRDefault="007D66CA" w:rsidP="001C1F2D">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Recettes d’investissement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E02403" w:rsidRPr="00B92C97">
        <w:rPr>
          <w:rFonts w:ascii="Times New Roman" w:hAnsi="Times New Roman" w:cs="Times New Roman"/>
          <w:sz w:val="24"/>
          <w:szCs w:val="24"/>
        </w:rPr>
        <w:t xml:space="preserve">   </w:t>
      </w:r>
      <w:r w:rsidR="007C01E9" w:rsidRPr="00B92C97">
        <w:rPr>
          <w:rFonts w:ascii="Times New Roman" w:hAnsi="Times New Roman" w:cs="Times New Roman"/>
          <w:sz w:val="24"/>
          <w:szCs w:val="24"/>
        </w:rPr>
        <w:t xml:space="preserve">   </w:t>
      </w:r>
      <w:r w:rsidR="00DB676F" w:rsidRPr="00B92C97">
        <w:rPr>
          <w:rFonts w:ascii="Times New Roman" w:hAnsi="Times New Roman" w:cs="Times New Roman"/>
          <w:sz w:val="24"/>
          <w:szCs w:val="24"/>
        </w:rPr>
        <w:t xml:space="preserve">860 400,30 </w:t>
      </w:r>
      <w:r w:rsidRPr="00B92C97">
        <w:rPr>
          <w:rFonts w:ascii="Times New Roman" w:hAnsi="Times New Roman" w:cs="Times New Roman"/>
          <w:sz w:val="24"/>
          <w:szCs w:val="24"/>
        </w:rPr>
        <w:t>€</w:t>
      </w:r>
    </w:p>
    <w:p w:rsidR="005D7A17" w:rsidRPr="00B92C97" w:rsidRDefault="005D7A17" w:rsidP="001C1F2D">
      <w:pPr>
        <w:tabs>
          <w:tab w:val="left" w:pos="1380"/>
        </w:tabs>
        <w:spacing w:after="0"/>
        <w:jc w:val="both"/>
        <w:rPr>
          <w:rFonts w:ascii="Times New Roman" w:hAnsi="Times New Roman" w:cs="Times New Roman"/>
          <w:sz w:val="24"/>
          <w:szCs w:val="24"/>
        </w:rPr>
      </w:pPr>
    </w:p>
    <w:p w:rsidR="007D66CA" w:rsidRPr="00B92C97" w:rsidRDefault="007D66CA" w:rsidP="001C1F2D">
      <w:pPr>
        <w:tabs>
          <w:tab w:val="left" w:pos="1380"/>
        </w:tabs>
        <w:spacing w:after="0"/>
        <w:jc w:val="both"/>
        <w:rPr>
          <w:rFonts w:ascii="Times New Roman" w:hAnsi="Times New Roman" w:cs="Times New Roman"/>
          <w:sz w:val="24"/>
          <w:szCs w:val="24"/>
        </w:rPr>
      </w:pPr>
      <w:r w:rsidRPr="00B92C97">
        <w:rPr>
          <w:rFonts w:ascii="Times New Roman" w:hAnsi="Times New Roman" w:cs="Times New Roman"/>
          <w:sz w:val="24"/>
          <w:szCs w:val="24"/>
        </w:rPr>
        <w:t>Après en avoir délibéré, le Conseil Municipal adopte à l’unanimité le budget principal.</w:t>
      </w:r>
    </w:p>
    <w:p w:rsidR="00086E9C" w:rsidRDefault="00086E9C" w:rsidP="001C1F2D">
      <w:pPr>
        <w:spacing w:after="0"/>
        <w:jc w:val="both"/>
        <w:rPr>
          <w:rFonts w:ascii="Times New Roman" w:hAnsi="Times New Roman" w:cs="Times New Roman"/>
          <w:b/>
          <w:i/>
          <w:sz w:val="24"/>
          <w:szCs w:val="24"/>
        </w:rPr>
      </w:pPr>
    </w:p>
    <w:p w:rsidR="007D66CA" w:rsidRPr="00B92C97" w:rsidRDefault="007D66CA" w:rsidP="001C1F2D">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w:t>
      </w:r>
      <w:r w:rsidR="00771BEE" w:rsidRPr="00B92C97">
        <w:rPr>
          <w:rFonts w:ascii="Times New Roman" w:hAnsi="Times New Roman" w:cs="Times New Roman"/>
          <w:b/>
          <w:i/>
          <w:sz w:val="24"/>
          <w:szCs w:val="24"/>
        </w:rPr>
        <w:t xml:space="preserve">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 xml:space="preserve">Contre : </w:t>
      </w:r>
      <w:r w:rsidR="00771BEE" w:rsidRPr="00B92C97">
        <w:rPr>
          <w:rFonts w:ascii="Times New Roman" w:hAnsi="Times New Roman" w:cs="Times New Roman"/>
          <w:b/>
          <w:i/>
          <w:sz w:val="24"/>
          <w:szCs w:val="24"/>
        </w:rPr>
        <w:t>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00A13B0C" w:rsidRPr="00B92C97">
        <w:rPr>
          <w:rFonts w:ascii="Times New Roman" w:hAnsi="Times New Roman" w:cs="Times New Roman"/>
          <w:b/>
          <w:i/>
          <w:sz w:val="24"/>
          <w:szCs w:val="24"/>
        </w:rPr>
        <w:tab/>
      </w:r>
      <w:r w:rsidRPr="00B92C97">
        <w:rPr>
          <w:rFonts w:ascii="Times New Roman" w:hAnsi="Times New Roman" w:cs="Times New Roman"/>
          <w:b/>
          <w:i/>
          <w:sz w:val="24"/>
          <w:szCs w:val="24"/>
        </w:rPr>
        <w:t xml:space="preserve">Abstention : </w:t>
      </w:r>
      <w:r w:rsidR="00771BEE" w:rsidRPr="00B92C97">
        <w:rPr>
          <w:rFonts w:ascii="Times New Roman" w:hAnsi="Times New Roman" w:cs="Times New Roman"/>
          <w:b/>
          <w:i/>
          <w:sz w:val="24"/>
          <w:szCs w:val="24"/>
        </w:rPr>
        <w:t>0</w:t>
      </w:r>
    </w:p>
    <w:p w:rsidR="00A90F56" w:rsidRPr="00B92C97" w:rsidRDefault="00A90F56" w:rsidP="001C1F2D">
      <w:pPr>
        <w:spacing w:after="0"/>
        <w:jc w:val="both"/>
        <w:rPr>
          <w:rFonts w:ascii="Times New Roman" w:hAnsi="Times New Roman" w:cs="Times New Roman"/>
          <w:sz w:val="24"/>
          <w:szCs w:val="24"/>
        </w:rPr>
      </w:pPr>
    </w:p>
    <w:p w:rsidR="007D66CA" w:rsidRPr="00B92C97" w:rsidRDefault="007D66CA" w:rsidP="001C1F2D">
      <w:pPr>
        <w:spacing w:after="0"/>
        <w:jc w:val="both"/>
        <w:rPr>
          <w:rFonts w:ascii="Times New Roman" w:hAnsi="Times New Roman" w:cs="Times New Roman"/>
          <w:b/>
          <w:smallCaps/>
          <w:sz w:val="24"/>
          <w:szCs w:val="24"/>
        </w:rPr>
      </w:pPr>
      <w:r w:rsidRPr="00B92C97">
        <w:rPr>
          <w:rFonts w:ascii="Times New Roman" w:hAnsi="Times New Roman" w:cs="Times New Roman"/>
          <w:b/>
          <w:smallCaps/>
          <w:sz w:val="24"/>
          <w:szCs w:val="24"/>
        </w:rPr>
        <w:t xml:space="preserve">5-2 </w:t>
      </w:r>
      <w:r w:rsidRPr="00B92C97">
        <w:rPr>
          <w:rFonts w:ascii="Times New Roman" w:hAnsi="Times New Roman" w:cs="Times New Roman"/>
          <w:b/>
          <w:smallCaps/>
          <w:sz w:val="24"/>
          <w:szCs w:val="24"/>
          <w:u w:val="single"/>
        </w:rPr>
        <w:t>Service Assainissement</w:t>
      </w:r>
    </w:p>
    <w:p w:rsidR="007D66CA" w:rsidRPr="00B92C97" w:rsidRDefault="007D66CA" w:rsidP="001C1F2D">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Dépenses d’exploitation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8C56AC" w:rsidRPr="00B92C97">
        <w:rPr>
          <w:rFonts w:ascii="Times New Roman" w:hAnsi="Times New Roman" w:cs="Times New Roman"/>
          <w:sz w:val="24"/>
          <w:szCs w:val="24"/>
        </w:rPr>
        <w:t xml:space="preserve">  </w:t>
      </w:r>
      <w:r w:rsidR="00DB676F" w:rsidRPr="00B92C97">
        <w:rPr>
          <w:rFonts w:ascii="Times New Roman" w:hAnsi="Times New Roman" w:cs="Times New Roman"/>
          <w:sz w:val="24"/>
          <w:szCs w:val="24"/>
        </w:rPr>
        <w:t>58 781,40</w:t>
      </w:r>
      <w:r w:rsidRPr="00B92C97">
        <w:rPr>
          <w:rFonts w:ascii="Times New Roman" w:hAnsi="Times New Roman" w:cs="Times New Roman"/>
          <w:sz w:val="24"/>
          <w:szCs w:val="24"/>
        </w:rPr>
        <w:t xml:space="preserve"> €</w:t>
      </w:r>
    </w:p>
    <w:p w:rsidR="008C56AC" w:rsidRPr="00B92C97" w:rsidRDefault="007D66CA" w:rsidP="001C1F2D">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Recettes </w:t>
      </w:r>
      <w:r w:rsidR="008C56AC" w:rsidRPr="00B92C97">
        <w:rPr>
          <w:rFonts w:ascii="Times New Roman" w:hAnsi="Times New Roman" w:cs="Times New Roman"/>
          <w:sz w:val="24"/>
          <w:szCs w:val="24"/>
        </w:rPr>
        <w:t>d’exploitation</w:t>
      </w:r>
      <w:r w:rsidR="008C56AC" w:rsidRPr="00B92C97">
        <w:rPr>
          <w:rFonts w:ascii="Times New Roman" w:hAnsi="Times New Roman" w:cs="Times New Roman"/>
          <w:sz w:val="24"/>
          <w:szCs w:val="24"/>
        </w:rPr>
        <w:tab/>
      </w:r>
      <w:r w:rsidRPr="00B92C97">
        <w:rPr>
          <w:rFonts w:ascii="Times New Roman" w:hAnsi="Times New Roman" w:cs="Times New Roman"/>
          <w:sz w:val="24"/>
          <w:szCs w:val="24"/>
        </w:rPr>
        <w:tab/>
      </w:r>
      <w:r w:rsidR="005D7A17" w:rsidRPr="00B92C97">
        <w:rPr>
          <w:rFonts w:ascii="Times New Roman" w:hAnsi="Times New Roman" w:cs="Times New Roman"/>
          <w:sz w:val="24"/>
          <w:szCs w:val="24"/>
        </w:rPr>
        <w:t xml:space="preserve">  </w:t>
      </w:r>
      <w:r w:rsidR="00DB676F" w:rsidRPr="00B92C97">
        <w:rPr>
          <w:rFonts w:ascii="Times New Roman" w:hAnsi="Times New Roman" w:cs="Times New Roman"/>
          <w:sz w:val="24"/>
          <w:szCs w:val="24"/>
        </w:rPr>
        <w:t>58 781,40</w:t>
      </w:r>
      <w:r w:rsidR="008C56AC" w:rsidRPr="00B92C97">
        <w:rPr>
          <w:rFonts w:ascii="Times New Roman" w:hAnsi="Times New Roman" w:cs="Times New Roman"/>
          <w:sz w:val="24"/>
          <w:szCs w:val="24"/>
        </w:rPr>
        <w:t xml:space="preserve"> €</w:t>
      </w:r>
    </w:p>
    <w:p w:rsidR="007D66CA" w:rsidRPr="00B92C97" w:rsidRDefault="007D66CA" w:rsidP="001C1F2D">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Dépenses d’investissement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5D7A17" w:rsidRPr="00B92C97">
        <w:rPr>
          <w:rFonts w:ascii="Times New Roman" w:hAnsi="Times New Roman" w:cs="Times New Roman"/>
          <w:sz w:val="24"/>
          <w:szCs w:val="24"/>
        </w:rPr>
        <w:t xml:space="preserve">  </w:t>
      </w:r>
      <w:r w:rsidR="00DB676F" w:rsidRPr="00B92C97">
        <w:rPr>
          <w:rFonts w:ascii="Times New Roman" w:hAnsi="Times New Roman" w:cs="Times New Roman"/>
          <w:sz w:val="24"/>
          <w:szCs w:val="24"/>
        </w:rPr>
        <w:t>38 859,00</w:t>
      </w:r>
      <w:r w:rsidRPr="00B92C97">
        <w:rPr>
          <w:rFonts w:ascii="Times New Roman" w:hAnsi="Times New Roman" w:cs="Times New Roman"/>
          <w:sz w:val="24"/>
          <w:szCs w:val="24"/>
        </w:rPr>
        <w:t xml:space="preserve"> €</w:t>
      </w:r>
    </w:p>
    <w:p w:rsidR="007D66CA" w:rsidRPr="00B92C97" w:rsidRDefault="007D66CA" w:rsidP="001C1F2D">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Recettes d’investissement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5D7A17" w:rsidRPr="00B92C97">
        <w:rPr>
          <w:rFonts w:ascii="Times New Roman" w:hAnsi="Times New Roman" w:cs="Times New Roman"/>
          <w:sz w:val="24"/>
          <w:szCs w:val="24"/>
        </w:rPr>
        <w:t xml:space="preserve">  </w:t>
      </w:r>
      <w:r w:rsidR="00DB676F" w:rsidRPr="00B92C97">
        <w:rPr>
          <w:rFonts w:ascii="Times New Roman" w:hAnsi="Times New Roman" w:cs="Times New Roman"/>
          <w:sz w:val="24"/>
          <w:szCs w:val="24"/>
        </w:rPr>
        <w:t>38 859,00 €</w:t>
      </w:r>
    </w:p>
    <w:p w:rsidR="007C01E9" w:rsidRPr="00B92C97" w:rsidRDefault="007C01E9" w:rsidP="001C1F2D">
      <w:pPr>
        <w:spacing w:after="0"/>
        <w:jc w:val="both"/>
        <w:rPr>
          <w:rFonts w:ascii="Times New Roman" w:hAnsi="Times New Roman" w:cs="Times New Roman"/>
          <w:sz w:val="24"/>
          <w:szCs w:val="24"/>
        </w:rPr>
      </w:pPr>
    </w:p>
    <w:p w:rsidR="005D7A17" w:rsidRPr="00B92C97" w:rsidRDefault="007D66CA" w:rsidP="001C1F2D">
      <w:pPr>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Après en avoir délibéré, le Conseil Municipal adopte à l’unanimité le budget </w:t>
      </w:r>
      <w:r w:rsidR="008C56AC" w:rsidRPr="00B92C97">
        <w:rPr>
          <w:rFonts w:ascii="Times New Roman" w:hAnsi="Times New Roman" w:cs="Times New Roman"/>
          <w:sz w:val="24"/>
          <w:szCs w:val="24"/>
        </w:rPr>
        <w:t>annexe du Service Assainissement</w:t>
      </w:r>
      <w:r w:rsidRPr="00B92C97">
        <w:rPr>
          <w:rFonts w:ascii="Times New Roman" w:hAnsi="Times New Roman" w:cs="Times New Roman"/>
          <w:sz w:val="24"/>
          <w:szCs w:val="24"/>
        </w:rPr>
        <w:t>.</w:t>
      </w:r>
      <w:r w:rsidR="00A13B0C" w:rsidRPr="00B92C97">
        <w:rPr>
          <w:rFonts w:ascii="Times New Roman" w:hAnsi="Times New Roman" w:cs="Times New Roman"/>
          <w:sz w:val="24"/>
          <w:szCs w:val="24"/>
        </w:rPr>
        <w:t xml:space="preserve"> </w:t>
      </w:r>
    </w:p>
    <w:p w:rsidR="00086E9C" w:rsidRDefault="00086E9C" w:rsidP="001C1F2D">
      <w:pPr>
        <w:spacing w:after="0"/>
        <w:jc w:val="both"/>
        <w:rPr>
          <w:rFonts w:ascii="Times New Roman" w:hAnsi="Times New Roman" w:cs="Times New Roman"/>
          <w:b/>
          <w:i/>
          <w:sz w:val="24"/>
          <w:szCs w:val="24"/>
        </w:rPr>
      </w:pPr>
      <w:bookmarkStart w:id="1" w:name="_Hlk480376770"/>
    </w:p>
    <w:p w:rsidR="00541135" w:rsidRPr="00B92C97" w:rsidRDefault="00DB676F" w:rsidP="001C1F2D">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w:t>
      </w:r>
      <w:r w:rsidR="00771BEE" w:rsidRPr="00B92C97">
        <w:rPr>
          <w:rFonts w:ascii="Times New Roman" w:hAnsi="Times New Roman" w:cs="Times New Roman"/>
          <w:b/>
          <w:i/>
          <w:sz w:val="24"/>
          <w:szCs w:val="24"/>
        </w:rPr>
        <w:t xml:space="preserve">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 xml:space="preserve">Contre : </w:t>
      </w:r>
      <w:r w:rsidR="00771BEE" w:rsidRPr="00B92C97">
        <w:rPr>
          <w:rFonts w:ascii="Times New Roman" w:hAnsi="Times New Roman" w:cs="Times New Roman"/>
          <w:b/>
          <w:i/>
          <w:sz w:val="24"/>
          <w:szCs w:val="24"/>
        </w:rPr>
        <w:t>0</w:t>
      </w:r>
      <w:r w:rsidR="00541135" w:rsidRPr="00B92C97">
        <w:rPr>
          <w:rFonts w:ascii="Times New Roman" w:hAnsi="Times New Roman" w:cs="Times New Roman"/>
          <w:b/>
          <w:i/>
          <w:sz w:val="24"/>
          <w:szCs w:val="24"/>
        </w:rPr>
        <w:tab/>
      </w:r>
      <w:r w:rsidR="00541135" w:rsidRPr="00B92C97">
        <w:rPr>
          <w:rFonts w:ascii="Times New Roman" w:hAnsi="Times New Roman" w:cs="Times New Roman"/>
          <w:b/>
          <w:i/>
          <w:sz w:val="24"/>
          <w:szCs w:val="24"/>
        </w:rPr>
        <w:tab/>
      </w:r>
      <w:r w:rsidR="00541135" w:rsidRPr="00B92C97">
        <w:rPr>
          <w:rFonts w:ascii="Times New Roman" w:hAnsi="Times New Roman" w:cs="Times New Roman"/>
          <w:b/>
          <w:i/>
          <w:sz w:val="24"/>
          <w:szCs w:val="24"/>
        </w:rPr>
        <w:tab/>
      </w:r>
      <w:r w:rsidR="00541135" w:rsidRPr="00B92C97">
        <w:rPr>
          <w:rFonts w:ascii="Times New Roman" w:hAnsi="Times New Roman" w:cs="Times New Roman"/>
          <w:b/>
          <w:i/>
          <w:sz w:val="24"/>
          <w:szCs w:val="24"/>
        </w:rPr>
        <w:tab/>
      </w:r>
      <w:r w:rsidRPr="00B92C97">
        <w:rPr>
          <w:rFonts w:ascii="Times New Roman" w:hAnsi="Times New Roman" w:cs="Times New Roman"/>
          <w:b/>
          <w:i/>
          <w:sz w:val="24"/>
          <w:szCs w:val="24"/>
        </w:rPr>
        <w:t xml:space="preserve">Abstention : </w:t>
      </w:r>
      <w:r w:rsidR="00771BEE" w:rsidRPr="00B92C97">
        <w:rPr>
          <w:rFonts w:ascii="Times New Roman" w:hAnsi="Times New Roman" w:cs="Times New Roman"/>
          <w:b/>
          <w:i/>
          <w:sz w:val="24"/>
          <w:szCs w:val="24"/>
        </w:rPr>
        <w:t>0</w:t>
      </w:r>
    </w:p>
    <w:bookmarkEnd w:id="1"/>
    <w:p w:rsidR="00541135" w:rsidRDefault="00541135" w:rsidP="001C1F2D">
      <w:pPr>
        <w:tabs>
          <w:tab w:val="left" w:pos="9214"/>
        </w:tabs>
        <w:spacing w:after="0"/>
        <w:ind w:right="-142"/>
        <w:jc w:val="both"/>
        <w:rPr>
          <w:rFonts w:ascii="Times New Roman" w:hAnsi="Times New Roman" w:cs="Times New Roman"/>
          <w:b/>
          <w:sz w:val="24"/>
          <w:szCs w:val="24"/>
        </w:rPr>
      </w:pPr>
    </w:p>
    <w:p w:rsidR="00086E9C" w:rsidRDefault="00086E9C" w:rsidP="001C1F2D">
      <w:pPr>
        <w:tabs>
          <w:tab w:val="left" w:pos="9214"/>
        </w:tabs>
        <w:spacing w:after="0"/>
        <w:ind w:right="-142"/>
        <w:jc w:val="both"/>
        <w:rPr>
          <w:rFonts w:ascii="Times New Roman" w:hAnsi="Times New Roman" w:cs="Times New Roman"/>
          <w:b/>
          <w:sz w:val="24"/>
          <w:szCs w:val="24"/>
        </w:rPr>
      </w:pPr>
    </w:p>
    <w:p w:rsidR="00086E9C" w:rsidRDefault="00086E9C" w:rsidP="001C1F2D">
      <w:pPr>
        <w:tabs>
          <w:tab w:val="left" w:pos="9214"/>
        </w:tabs>
        <w:spacing w:after="0"/>
        <w:ind w:right="-142"/>
        <w:jc w:val="both"/>
        <w:rPr>
          <w:rFonts w:ascii="Times New Roman" w:hAnsi="Times New Roman" w:cs="Times New Roman"/>
          <w:b/>
          <w:sz w:val="24"/>
          <w:szCs w:val="24"/>
        </w:rPr>
      </w:pPr>
    </w:p>
    <w:p w:rsidR="00086E9C" w:rsidRDefault="00086E9C" w:rsidP="001C1F2D">
      <w:pPr>
        <w:tabs>
          <w:tab w:val="left" w:pos="9214"/>
        </w:tabs>
        <w:spacing w:after="0"/>
        <w:ind w:right="-142"/>
        <w:jc w:val="both"/>
        <w:rPr>
          <w:rFonts w:ascii="Times New Roman" w:hAnsi="Times New Roman" w:cs="Times New Roman"/>
          <w:b/>
          <w:sz w:val="24"/>
          <w:szCs w:val="24"/>
        </w:rPr>
      </w:pPr>
    </w:p>
    <w:p w:rsidR="00086E9C" w:rsidRPr="00B92C97" w:rsidRDefault="00086E9C" w:rsidP="001C1F2D">
      <w:pPr>
        <w:tabs>
          <w:tab w:val="left" w:pos="9214"/>
        </w:tabs>
        <w:spacing w:after="0"/>
        <w:ind w:right="-142"/>
        <w:jc w:val="both"/>
        <w:rPr>
          <w:rFonts w:ascii="Times New Roman" w:hAnsi="Times New Roman" w:cs="Times New Roman"/>
          <w:b/>
          <w:sz w:val="24"/>
          <w:szCs w:val="24"/>
        </w:rPr>
      </w:pPr>
    </w:p>
    <w:p w:rsidR="008C56AC" w:rsidRPr="00B92C97" w:rsidRDefault="008C56AC" w:rsidP="001C1F2D">
      <w:pPr>
        <w:tabs>
          <w:tab w:val="left" w:pos="9214"/>
        </w:tabs>
        <w:spacing w:after="0"/>
        <w:ind w:right="-142"/>
        <w:jc w:val="both"/>
        <w:rPr>
          <w:rFonts w:ascii="Times New Roman" w:hAnsi="Times New Roman" w:cs="Times New Roman"/>
          <w:b/>
          <w:smallCaps/>
          <w:sz w:val="24"/>
          <w:szCs w:val="24"/>
        </w:rPr>
      </w:pPr>
      <w:r w:rsidRPr="00B92C97">
        <w:rPr>
          <w:rFonts w:ascii="Times New Roman" w:hAnsi="Times New Roman" w:cs="Times New Roman"/>
          <w:b/>
          <w:sz w:val="24"/>
          <w:szCs w:val="24"/>
        </w:rPr>
        <w:t xml:space="preserve">5-3 </w:t>
      </w:r>
      <w:r w:rsidRPr="00B92C97">
        <w:rPr>
          <w:rFonts w:ascii="Times New Roman" w:hAnsi="Times New Roman" w:cs="Times New Roman"/>
          <w:b/>
          <w:smallCaps/>
          <w:sz w:val="24"/>
          <w:szCs w:val="24"/>
          <w:u w:val="single"/>
        </w:rPr>
        <w:t>Régie des Transports Scolaires</w:t>
      </w:r>
      <w:r w:rsidRPr="00B92C97">
        <w:rPr>
          <w:rFonts w:ascii="Times New Roman" w:hAnsi="Times New Roman" w:cs="Times New Roman"/>
          <w:b/>
          <w:smallCaps/>
          <w:sz w:val="24"/>
          <w:szCs w:val="24"/>
        </w:rPr>
        <w:t xml:space="preserve"> </w:t>
      </w:r>
    </w:p>
    <w:p w:rsidR="008C56AC" w:rsidRPr="00B92C97" w:rsidRDefault="008C56AC" w:rsidP="00A023F0">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Dépenses de fonctionnement </w:t>
      </w:r>
      <w:r w:rsidRPr="00B92C97">
        <w:rPr>
          <w:rFonts w:ascii="Times New Roman" w:hAnsi="Times New Roman" w:cs="Times New Roman"/>
          <w:sz w:val="24"/>
          <w:szCs w:val="24"/>
        </w:rPr>
        <w:tab/>
      </w:r>
      <w:r w:rsidR="007C01E9" w:rsidRPr="00B92C97">
        <w:rPr>
          <w:rFonts w:ascii="Times New Roman" w:hAnsi="Times New Roman" w:cs="Times New Roman"/>
          <w:sz w:val="24"/>
          <w:szCs w:val="24"/>
        </w:rPr>
        <w:t xml:space="preserve"> </w:t>
      </w:r>
      <w:r w:rsidR="00F262DE" w:rsidRPr="00B92C97">
        <w:rPr>
          <w:rFonts w:ascii="Times New Roman" w:hAnsi="Times New Roman" w:cs="Times New Roman"/>
          <w:sz w:val="24"/>
          <w:szCs w:val="24"/>
        </w:rPr>
        <w:tab/>
        <w:t xml:space="preserve"> </w:t>
      </w:r>
      <w:r w:rsidR="00DB676F" w:rsidRPr="00B92C97">
        <w:rPr>
          <w:rFonts w:ascii="Times New Roman" w:hAnsi="Times New Roman" w:cs="Times New Roman"/>
          <w:sz w:val="24"/>
          <w:szCs w:val="24"/>
        </w:rPr>
        <w:t>15 479,00</w:t>
      </w:r>
      <w:r w:rsidRPr="00B92C97">
        <w:rPr>
          <w:rFonts w:ascii="Times New Roman" w:hAnsi="Times New Roman" w:cs="Times New Roman"/>
          <w:sz w:val="24"/>
          <w:szCs w:val="24"/>
        </w:rPr>
        <w:t xml:space="preserve"> €</w:t>
      </w:r>
    </w:p>
    <w:p w:rsidR="008C56AC" w:rsidRPr="00B92C97" w:rsidRDefault="008C56AC" w:rsidP="00A023F0">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Recettes de fonctionnement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7C01E9" w:rsidRPr="00B92C97">
        <w:rPr>
          <w:rFonts w:ascii="Times New Roman" w:hAnsi="Times New Roman" w:cs="Times New Roman"/>
          <w:sz w:val="24"/>
          <w:szCs w:val="24"/>
        </w:rPr>
        <w:t xml:space="preserve"> </w:t>
      </w:r>
      <w:r w:rsidR="00DB676F" w:rsidRPr="00B92C97">
        <w:rPr>
          <w:rFonts w:ascii="Times New Roman" w:hAnsi="Times New Roman" w:cs="Times New Roman"/>
          <w:sz w:val="24"/>
          <w:szCs w:val="24"/>
        </w:rPr>
        <w:t xml:space="preserve">15 479,00 </w:t>
      </w:r>
      <w:r w:rsidRPr="00B92C97">
        <w:rPr>
          <w:rFonts w:ascii="Times New Roman" w:hAnsi="Times New Roman" w:cs="Times New Roman"/>
          <w:sz w:val="24"/>
          <w:szCs w:val="24"/>
        </w:rPr>
        <w:t>€</w:t>
      </w:r>
    </w:p>
    <w:p w:rsidR="008C56AC" w:rsidRPr="00B92C97" w:rsidRDefault="008C56AC" w:rsidP="00A023F0">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Dépenses d’investissement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7C01E9" w:rsidRPr="00B92C97">
        <w:rPr>
          <w:rFonts w:ascii="Times New Roman" w:hAnsi="Times New Roman" w:cs="Times New Roman"/>
          <w:sz w:val="24"/>
          <w:szCs w:val="24"/>
        </w:rPr>
        <w:t xml:space="preserve"> </w:t>
      </w:r>
      <w:r w:rsidRPr="00B92C97">
        <w:rPr>
          <w:rFonts w:ascii="Times New Roman" w:hAnsi="Times New Roman" w:cs="Times New Roman"/>
          <w:sz w:val="24"/>
          <w:szCs w:val="24"/>
        </w:rPr>
        <w:t>31</w:t>
      </w:r>
      <w:r w:rsidR="00DB676F" w:rsidRPr="00B92C97">
        <w:rPr>
          <w:rFonts w:ascii="Times New Roman" w:hAnsi="Times New Roman" w:cs="Times New Roman"/>
          <w:sz w:val="24"/>
          <w:szCs w:val="24"/>
        </w:rPr>
        <w:t> 954,14</w:t>
      </w:r>
      <w:r w:rsidR="005D7A17" w:rsidRPr="00B92C97">
        <w:rPr>
          <w:rFonts w:ascii="Times New Roman" w:hAnsi="Times New Roman" w:cs="Times New Roman"/>
          <w:sz w:val="24"/>
          <w:szCs w:val="24"/>
        </w:rPr>
        <w:t xml:space="preserve"> </w:t>
      </w:r>
      <w:r w:rsidRPr="00B92C97">
        <w:rPr>
          <w:rFonts w:ascii="Times New Roman" w:hAnsi="Times New Roman" w:cs="Times New Roman"/>
          <w:sz w:val="24"/>
          <w:szCs w:val="24"/>
        </w:rPr>
        <w:t>€</w:t>
      </w:r>
    </w:p>
    <w:p w:rsidR="008C56AC" w:rsidRPr="00B92C97" w:rsidRDefault="008C56AC" w:rsidP="00A023F0">
      <w:pPr>
        <w:spacing w:after="0"/>
        <w:ind w:firstLine="708"/>
        <w:jc w:val="both"/>
        <w:rPr>
          <w:rFonts w:ascii="Times New Roman" w:hAnsi="Times New Roman" w:cs="Times New Roman"/>
          <w:sz w:val="24"/>
          <w:szCs w:val="24"/>
        </w:rPr>
      </w:pPr>
      <w:r w:rsidRPr="00B92C97">
        <w:rPr>
          <w:rFonts w:ascii="Times New Roman" w:hAnsi="Times New Roman" w:cs="Times New Roman"/>
          <w:sz w:val="24"/>
          <w:szCs w:val="24"/>
        </w:rPr>
        <w:t xml:space="preserve">Recettes d’investissement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7C01E9" w:rsidRPr="00B92C97">
        <w:rPr>
          <w:rFonts w:ascii="Times New Roman" w:hAnsi="Times New Roman" w:cs="Times New Roman"/>
          <w:sz w:val="24"/>
          <w:szCs w:val="24"/>
        </w:rPr>
        <w:t xml:space="preserve"> </w:t>
      </w:r>
      <w:r w:rsidRPr="00B92C97">
        <w:rPr>
          <w:rFonts w:ascii="Times New Roman" w:hAnsi="Times New Roman" w:cs="Times New Roman"/>
          <w:sz w:val="24"/>
          <w:szCs w:val="24"/>
        </w:rPr>
        <w:t>31</w:t>
      </w:r>
      <w:r w:rsidR="00DB676F" w:rsidRPr="00B92C97">
        <w:rPr>
          <w:rFonts w:ascii="Times New Roman" w:hAnsi="Times New Roman" w:cs="Times New Roman"/>
          <w:sz w:val="24"/>
          <w:szCs w:val="24"/>
        </w:rPr>
        <w:t> 954,14</w:t>
      </w:r>
      <w:r w:rsidRPr="00B92C97">
        <w:rPr>
          <w:rFonts w:ascii="Times New Roman" w:hAnsi="Times New Roman" w:cs="Times New Roman"/>
          <w:sz w:val="24"/>
          <w:szCs w:val="24"/>
        </w:rPr>
        <w:t xml:space="preserve"> €</w:t>
      </w:r>
    </w:p>
    <w:p w:rsidR="007C01E9" w:rsidRPr="00B92C97" w:rsidRDefault="007C01E9" w:rsidP="001C1F2D">
      <w:pPr>
        <w:tabs>
          <w:tab w:val="left" w:pos="1380"/>
        </w:tabs>
        <w:spacing w:after="0"/>
        <w:jc w:val="both"/>
        <w:rPr>
          <w:rFonts w:ascii="Times New Roman" w:hAnsi="Times New Roman" w:cs="Times New Roman"/>
          <w:sz w:val="24"/>
          <w:szCs w:val="24"/>
        </w:rPr>
      </w:pPr>
    </w:p>
    <w:p w:rsidR="005D7A17" w:rsidRPr="00B92C97" w:rsidRDefault="008C56AC" w:rsidP="001C1F2D">
      <w:pPr>
        <w:tabs>
          <w:tab w:val="left" w:pos="1380"/>
        </w:tabs>
        <w:spacing w:after="0"/>
        <w:jc w:val="both"/>
        <w:rPr>
          <w:rFonts w:ascii="Times New Roman" w:hAnsi="Times New Roman" w:cs="Times New Roman"/>
          <w:sz w:val="24"/>
          <w:szCs w:val="24"/>
        </w:rPr>
      </w:pPr>
      <w:r w:rsidRPr="00B92C97">
        <w:rPr>
          <w:rFonts w:ascii="Times New Roman" w:hAnsi="Times New Roman" w:cs="Times New Roman"/>
          <w:sz w:val="24"/>
          <w:szCs w:val="24"/>
        </w:rPr>
        <w:t>Après en avoir délibéré, le Conseil Municipal adopte à l’unanimité le budget annexe Régie des Transports Scolaires.</w:t>
      </w:r>
    </w:p>
    <w:p w:rsidR="00086E9C" w:rsidRDefault="00086E9C" w:rsidP="001C1F2D">
      <w:pPr>
        <w:spacing w:after="0"/>
        <w:jc w:val="both"/>
        <w:rPr>
          <w:rFonts w:ascii="Times New Roman" w:hAnsi="Times New Roman" w:cs="Times New Roman"/>
          <w:b/>
          <w:i/>
          <w:sz w:val="24"/>
          <w:szCs w:val="24"/>
        </w:rPr>
      </w:pPr>
    </w:p>
    <w:p w:rsidR="00541135" w:rsidRPr="00B92C97" w:rsidRDefault="00DB676F" w:rsidP="001C1F2D">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w:t>
      </w:r>
      <w:r w:rsidR="00771BEE" w:rsidRPr="00B92C97">
        <w:rPr>
          <w:rFonts w:ascii="Times New Roman" w:hAnsi="Times New Roman" w:cs="Times New Roman"/>
          <w:b/>
          <w:i/>
          <w:sz w:val="24"/>
          <w:szCs w:val="24"/>
        </w:rPr>
        <w:t xml:space="preserve">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 xml:space="preserve">Contre : </w:t>
      </w:r>
      <w:r w:rsidR="00771BEE" w:rsidRPr="00B92C97">
        <w:rPr>
          <w:rFonts w:ascii="Times New Roman" w:hAnsi="Times New Roman" w:cs="Times New Roman"/>
          <w:b/>
          <w:i/>
          <w:sz w:val="24"/>
          <w:szCs w:val="24"/>
        </w:rPr>
        <w:t>0</w:t>
      </w:r>
      <w:r w:rsidR="00541135" w:rsidRPr="00B92C97">
        <w:rPr>
          <w:rFonts w:ascii="Times New Roman" w:hAnsi="Times New Roman" w:cs="Times New Roman"/>
          <w:b/>
          <w:i/>
          <w:sz w:val="24"/>
          <w:szCs w:val="24"/>
        </w:rPr>
        <w:tab/>
      </w:r>
      <w:r w:rsidR="00541135" w:rsidRPr="00B92C97">
        <w:rPr>
          <w:rFonts w:ascii="Times New Roman" w:hAnsi="Times New Roman" w:cs="Times New Roman"/>
          <w:b/>
          <w:i/>
          <w:sz w:val="24"/>
          <w:szCs w:val="24"/>
        </w:rPr>
        <w:tab/>
      </w:r>
      <w:r w:rsidR="00541135" w:rsidRPr="00B92C97">
        <w:rPr>
          <w:rFonts w:ascii="Times New Roman" w:hAnsi="Times New Roman" w:cs="Times New Roman"/>
          <w:b/>
          <w:i/>
          <w:sz w:val="24"/>
          <w:szCs w:val="24"/>
        </w:rPr>
        <w:tab/>
      </w:r>
      <w:r w:rsidR="00541135" w:rsidRPr="00B92C97">
        <w:rPr>
          <w:rFonts w:ascii="Times New Roman" w:hAnsi="Times New Roman" w:cs="Times New Roman"/>
          <w:b/>
          <w:i/>
          <w:sz w:val="24"/>
          <w:szCs w:val="24"/>
        </w:rPr>
        <w:tab/>
      </w:r>
      <w:r w:rsidRPr="00B92C97">
        <w:rPr>
          <w:rFonts w:ascii="Times New Roman" w:hAnsi="Times New Roman" w:cs="Times New Roman"/>
          <w:b/>
          <w:i/>
          <w:sz w:val="24"/>
          <w:szCs w:val="24"/>
        </w:rPr>
        <w:t xml:space="preserve">Abstention : </w:t>
      </w:r>
      <w:r w:rsidR="00771BEE" w:rsidRPr="00B92C97">
        <w:rPr>
          <w:rFonts w:ascii="Times New Roman" w:hAnsi="Times New Roman" w:cs="Times New Roman"/>
          <w:b/>
          <w:i/>
          <w:sz w:val="24"/>
          <w:szCs w:val="24"/>
        </w:rPr>
        <w:t>0</w:t>
      </w:r>
    </w:p>
    <w:p w:rsidR="004B62A6" w:rsidRPr="00B92C97" w:rsidRDefault="004B62A6" w:rsidP="001C1F2D">
      <w:pPr>
        <w:spacing w:after="0"/>
        <w:jc w:val="both"/>
        <w:rPr>
          <w:rFonts w:ascii="Times New Roman" w:hAnsi="Times New Roman" w:cs="Times New Roman"/>
          <w:b/>
          <w:sz w:val="24"/>
          <w:szCs w:val="24"/>
          <w:u w:val="single"/>
        </w:rPr>
      </w:pPr>
    </w:p>
    <w:p w:rsidR="005546C4" w:rsidRPr="00B92C97" w:rsidRDefault="00941C1D" w:rsidP="001C1F2D">
      <w:pPr>
        <w:spacing w:after="0"/>
        <w:jc w:val="both"/>
        <w:rPr>
          <w:rFonts w:ascii="Times New Roman" w:hAnsi="Times New Roman" w:cs="Times New Roman"/>
          <w:b/>
          <w:sz w:val="24"/>
          <w:szCs w:val="24"/>
          <w:u w:val="single"/>
        </w:rPr>
      </w:pPr>
      <w:r w:rsidRPr="00B92C97">
        <w:rPr>
          <w:rFonts w:ascii="Times New Roman" w:hAnsi="Times New Roman" w:cs="Times New Roman"/>
          <w:b/>
          <w:sz w:val="24"/>
          <w:szCs w:val="24"/>
          <w:u w:val="single"/>
        </w:rPr>
        <w:t xml:space="preserve">Programmes pour l’année 2017 : </w:t>
      </w:r>
    </w:p>
    <w:p w:rsidR="00917D3F" w:rsidRPr="00B92C97" w:rsidRDefault="00917D3F" w:rsidP="00917D3F">
      <w:pPr>
        <w:pStyle w:val="Paragraphedeliste"/>
        <w:numPr>
          <w:ilvl w:val="0"/>
          <w:numId w:val="16"/>
        </w:numPr>
        <w:spacing w:after="0"/>
        <w:jc w:val="both"/>
        <w:rPr>
          <w:rFonts w:ascii="Times New Roman" w:hAnsi="Times New Roman" w:cs="Times New Roman"/>
          <w:sz w:val="24"/>
          <w:szCs w:val="24"/>
        </w:rPr>
      </w:pPr>
      <w:r w:rsidRPr="00B92C97">
        <w:rPr>
          <w:rFonts w:ascii="Times New Roman" w:hAnsi="Times New Roman" w:cs="Times New Roman"/>
          <w:sz w:val="24"/>
          <w:szCs w:val="24"/>
        </w:rPr>
        <w:t>Réparation épareuse</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Pr="00B92C97">
        <w:rPr>
          <w:rFonts w:ascii="Times New Roman" w:hAnsi="Times New Roman" w:cs="Times New Roman"/>
          <w:sz w:val="24"/>
          <w:szCs w:val="24"/>
        </w:rPr>
        <w:tab/>
      </w:r>
      <w:r w:rsidRPr="00B92C97">
        <w:rPr>
          <w:rFonts w:ascii="Times New Roman" w:hAnsi="Times New Roman" w:cs="Times New Roman"/>
          <w:sz w:val="24"/>
          <w:szCs w:val="24"/>
        </w:rPr>
        <w:tab/>
      </w:r>
      <w:r w:rsidRPr="00B92C97">
        <w:rPr>
          <w:rFonts w:ascii="Times New Roman" w:hAnsi="Times New Roman" w:cs="Times New Roman"/>
          <w:sz w:val="24"/>
          <w:szCs w:val="24"/>
        </w:rPr>
        <w:tab/>
      </w:r>
      <w:r w:rsidRPr="00B92C97">
        <w:rPr>
          <w:rFonts w:ascii="Times New Roman" w:hAnsi="Times New Roman" w:cs="Times New Roman"/>
          <w:sz w:val="24"/>
          <w:szCs w:val="24"/>
        </w:rPr>
        <w:tab/>
        <w:t xml:space="preserve">    3 000 €</w:t>
      </w:r>
    </w:p>
    <w:p w:rsidR="00941C1D" w:rsidRPr="00B92C97" w:rsidRDefault="00941C1D" w:rsidP="00941C1D">
      <w:pPr>
        <w:pStyle w:val="Paragraphedeliste"/>
        <w:numPr>
          <w:ilvl w:val="0"/>
          <w:numId w:val="16"/>
        </w:numPr>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Opération n°267 : Ecole sécurisation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917D3F" w:rsidRPr="00B92C97">
        <w:rPr>
          <w:rFonts w:ascii="Times New Roman" w:hAnsi="Times New Roman" w:cs="Times New Roman"/>
          <w:sz w:val="24"/>
          <w:szCs w:val="24"/>
        </w:rPr>
        <w:t xml:space="preserve">    </w:t>
      </w:r>
      <w:r w:rsidRPr="00B92C97">
        <w:rPr>
          <w:rFonts w:ascii="Times New Roman" w:hAnsi="Times New Roman" w:cs="Times New Roman"/>
          <w:sz w:val="24"/>
          <w:szCs w:val="24"/>
        </w:rPr>
        <w:t>7 000 €</w:t>
      </w:r>
    </w:p>
    <w:p w:rsidR="00941C1D" w:rsidRPr="00B92C97" w:rsidRDefault="00941C1D" w:rsidP="00941C1D">
      <w:pPr>
        <w:pStyle w:val="Paragraphedeliste"/>
        <w:numPr>
          <w:ilvl w:val="0"/>
          <w:numId w:val="16"/>
        </w:numPr>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Opération n°268 : Sécurisation hameau de Brazis </w:t>
      </w:r>
      <w:r w:rsidRPr="00B92C97">
        <w:rPr>
          <w:rFonts w:ascii="Times New Roman" w:hAnsi="Times New Roman" w:cs="Times New Roman"/>
          <w:sz w:val="24"/>
          <w:szCs w:val="24"/>
        </w:rPr>
        <w:tab/>
      </w:r>
      <w:r w:rsidR="00917D3F" w:rsidRPr="00B92C97">
        <w:rPr>
          <w:rFonts w:ascii="Times New Roman" w:hAnsi="Times New Roman" w:cs="Times New Roman"/>
          <w:sz w:val="24"/>
          <w:szCs w:val="24"/>
        </w:rPr>
        <w:tab/>
        <w:t xml:space="preserve">  </w:t>
      </w:r>
      <w:r w:rsidRPr="00B92C97">
        <w:rPr>
          <w:rFonts w:ascii="Times New Roman" w:hAnsi="Times New Roman" w:cs="Times New Roman"/>
          <w:sz w:val="24"/>
          <w:szCs w:val="24"/>
        </w:rPr>
        <w:t xml:space="preserve">40 000 € </w:t>
      </w:r>
    </w:p>
    <w:p w:rsidR="00941C1D" w:rsidRPr="00B92C97" w:rsidRDefault="00941C1D" w:rsidP="00941C1D">
      <w:pPr>
        <w:pStyle w:val="Paragraphedeliste"/>
        <w:numPr>
          <w:ilvl w:val="0"/>
          <w:numId w:val="16"/>
        </w:numPr>
        <w:spacing w:after="0"/>
        <w:jc w:val="both"/>
        <w:rPr>
          <w:rFonts w:ascii="Times New Roman" w:hAnsi="Times New Roman" w:cs="Times New Roman"/>
          <w:sz w:val="24"/>
          <w:szCs w:val="24"/>
        </w:rPr>
      </w:pPr>
      <w:r w:rsidRPr="00B92C97">
        <w:rPr>
          <w:rFonts w:ascii="Times New Roman" w:hAnsi="Times New Roman" w:cs="Times New Roman"/>
          <w:sz w:val="24"/>
          <w:szCs w:val="24"/>
        </w:rPr>
        <w:t>Opération n°275 : Réhabilitation et extension école</w:t>
      </w:r>
      <w:r w:rsidRPr="00B92C97">
        <w:rPr>
          <w:rFonts w:ascii="Times New Roman" w:hAnsi="Times New Roman" w:cs="Times New Roman"/>
          <w:sz w:val="24"/>
          <w:szCs w:val="24"/>
        </w:rPr>
        <w:tab/>
      </w:r>
      <w:r w:rsidR="00917D3F" w:rsidRPr="00B92C97">
        <w:rPr>
          <w:rFonts w:ascii="Times New Roman" w:hAnsi="Times New Roman" w:cs="Times New Roman"/>
          <w:sz w:val="24"/>
          <w:szCs w:val="24"/>
        </w:rPr>
        <w:tab/>
      </w:r>
      <w:r w:rsidRPr="00B92C97">
        <w:rPr>
          <w:rFonts w:ascii="Times New Roman" w:hAnsi="Times New Roman" w:cs="Times New Roman"/>
          <w:sz w:val="24"/>
          <w:szCs w:val="24"/>
        </w:rPr>
        <w:t>600 000 €</w:t>
      </w:r>
    </w:p>
    <w:p w:rsidR="00941C1D" w:rsidRPr="00B92C97" w:rsidRDefault="00941C1D" w:rsidP="00941C1D">
      <w:pPr>
        <w:pStyle w:val="Paragraphedeliste"/>
        <w:numPr>
          <w:ilvl w:val="0"/>
          <w:numId w:val="16"/>
        </w:numPr>
        <w:spacing w:after="0"/>
        <w:jc w:val="both"/>
        <w:rPr>
          <w:rFonts w:ascii="Times New Roman" w:hAnsi="Times New Roman" w:cs="Times New Roman"/>
          <w:sz w:val="24"/>
          <w:szCs w:val="24"/>
        </w:rPr>
      </w:pPr>
      <w:r w:rsidRPr="00B92C97">
        <w:rPr>
          <w:rFonts w:ascii="Times New Roman" w:hAnsi="Times New Roman" w:cs="Times New Roman"/>
          <w:sz w:val="24"/>
          <w:szCs w:val="24"/>
        </w:rPr>
        <w:t>Opération n°276 : Acquisition du fonds de commerce</w:t>
      </w:r>
      <w:r w:rsidRPr="00B92C97">
        <w:rPr>
          <w:rFonts w:ascii="Times New Roman" w:hAnsi="Times New Roman" w:cs="Times New Roman"/>
          <w:sz w:val="24"/>
          <w:szCs w:val="24"/>
        </w:rPr>
        <w:tab/>
      </w:r>
      <w:r w:rsidR="00917D3F" w:rsidRPr="00B92C97">
        <w:rPr>
          <w:rFonts w:ascii="Times New Roman" w:hAnsi="Times New Roman" w:cs="Times New Roman"/>
          <w:sz w:val="24"/>
          <w:szCs w:val="24"/>
        </w:rPr>
        <w:t xml:space="preserve">  </w:t>
      </w:r>
      <w:r w:rsidRPr="00B92C97">
        <w:rPr>
          <w:rFonts w:ascii="Times New Roman" w:hAnsi="Times New Roman" w:cs="Times New Roman"/>
          <w:sz w:val="24"/>
          <w:szCs w:val="24"/>
        </w:rPr>
        <w:t>31 000 €</w:t>
      </w:r>
    </w:p>
    <w:p w:rsidR="00941C1D" w:rsidRPr="00B92C97" w:rsidRDefault="00941C1D" w:rsidP="00941C1D">
      <w:pPr>
        <w:pStyle w:val="Paragraphedeliste"/>
        <w:numPr>
          <w:ilvl w:val="0"/>
          <w:numId w:val="16"/>
        </w:numPr>
        <w:spacing w:before="240" w:after="0"/>
        <w:jc w:val="both"/>
        <w:rPr>
          <w:rFonts w:ascii="Times New Roman" w:hAnsi="Times New Roman" w:cs="Times New Roman"/>
          <w:sz w:val="24"/>
          <w:szCs w:val="24"/>
        </w:rPr>
      </w:pPr>
      <w:r w:rsidRPr="00B92C97">
        <w:rPr>
          <w:rFonts w:ascii="Times New Roman" w:hAnsi="Times New Roman" w:cs="Times New Roman"/>
          <w:sz w:val="24"/>
          <w:szCs w:val="24"/>
        </w:rPr>
        <w:t>Opération n°277 : Réfection mur cimetière Fiac village</w:t>
      </w:r>
      <w:r w:rsidRPr="00B92C97">
        <w:rPr>
          <w:rFonts w:ascii="Times New Roman" w:hAnsi="Times New Roman" w:cs="Times New Roman"/>
          <w:sz w:val="24"/>
          <w:szCs w:val="24"/>
        </w:rPr>
        <w:tab/>
      </w:r>
      <w:r w:rsidR="00917D3F" w:rsidRPr="00B92C97">
        <w:rPr>
          <w:rFonts w:ascii="Times New Roman" w:hAnsi="Times New Roman" w:cs="Times New Roman"/>
          <w:sz w:val="24"/>
          <w:szCs w:val="24"/>
        </w:rPr>
        <w:t xml:space="preserve">  </w:t>
      </w:r>
      <w:r w:rsidRPr="00B92C97">
        <w:rPr>
          <w:rFonts w:ascii="Times New Roman" w:hAnsi="Times New Roman" w:cs="Times New Roman"/>
          <w:sz w:val="24"/>
          <w:szCs w:val="24"/>
        </w:rPr>
        <w:t>21 000 €</w:t>
      </w:r>
    </w:p>
    <w:p w:rsidR="00941C1D" w:rsidRPr="00B92C97" w:rsidRDefault="00941C1D" w:rsidP="00941C1D">
      <w:pPr>
        <w:pStyle w:val="Paragraphedeliste"/>
        <w:numPr>
          <w:ilvl w:val="0"/>
          <w:numId w:val="16"/>
        </w:numPr>
        <w:spacing w:before="240" w:after="0"/>
        <w:jc w:val="both"/>
        <w:rPr>
          <w:rFonts w:ascii="Times New Roman" w:hAnsi="Times New Roman" w:cs="Times New Roman"/>
          <w:sz w:val="24"/>
          <w:szCs w:val="24"/>
        </w:rPr>
      </w:pPr>
      <w:r w:rsidRPr="00B92C97">
        <w:rPr>
          <w:rFonts w:ascii="Times New Roman" w:hAnsi="Times New Roman" w:cs="Times New Roman"/>
          <w:sz w:val="24"/>
          <w:szCs w:val="24"/>
        </w:rPr>
        <w:t xml:space="preserve">Opération n°278 : Cimetière Brazis </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917D3F" w:rsidRPr="00B92C97">
        <w:rPr>
          <w:rFonts w:ascii="Times New Roman" w:hAnsi="Times New Roman" w:cs="Times New Roman"/>
          <w:sz w:val="24"/>
          <w:szCs w:val="24"/>
        </w:rPr>
        <w:tab/>
        <w:t xml:space="preserve">    </w:t>
      </w:r>
      <w:r w:rsidRPr="00B92C97">
        <w:rPr>
          <w:rFonts w:ascii="Times New Roman" w:hAnsi="Times New Roman" w:cs="Times New Roman"/>
          <w:sz w:val="24"/>
          <w:szCs w:val="24"/>
        </w:rPr>
        <w:t>7 400 €</w:t>
      </w:r>
    </w:p>
    <w:p w:rsidR="00941C1D" w:rsidRPr="00B92C97" w:rsidRDefault="00941C1D" w:rsidP="00941C1D">
      <w:pPr>
        <w:pStyle w:val="Paragraphedeliste"/>
        <w:numPr>
          <w:ilvl w:val="0"/>
          <w:numId w:val="16"/>
        </w:numPr>
        <w:spacing w:before="240" w:after="0"/>
        <w:jc w:val="both"/>
        <w:rPr>
          <w:rFonts w:ascii="Times New Roman" w:hAnsi="Times New Roman" w:cs="Times New Roman"/>
          <w:sz w:val="24"/>
          <w:szCs w:val="24"/>
        </w:rPr>
      </w:pPr>
      <w:r w:rsidRPr="00B92C97">
        <w:rPr>
          <w:rFonts w:ascii="Times New Roman" w:hAnsi="Times New Roman" w:cs="Times New Roman"/>
          <w:sz w:val="24"/>
          <w:szCs w:val="24"/>
        </w:rPr>
        <w:t>Opération n°279 : Cantine scolaire</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917D3F" w:rsidRPr="00B92C97">
        <w:rPr>
          <w:rFonts w:ascii="Times New Roman" w:hAnsi="Times New Roman" w:cs="Times New Roman"/>
          <w:sz w:val="24"/>
          <w:szCs w:val="24"/>
        </w:rPr>
        <w:tab/>
        <w:t xml:space="preserve">    </w:t>
      </w:r>
      <w:r w:rsidRPr="00B92C97">
        <w:rPr>
          <w:rFonts w:ascii="Times New Roman" w:hAnsi="Times New Roman" w:cs="Times New Roman"/>
          <w:sz w:val="24"/>
          <w:szCs w:val="24"/>
        </w:rPr>
        <w:t>5 000 €</w:t>
      </w:r>
    </w:p>
    <w:p w:rsidR="00941C1D" w:rsidRPr="00B92C97" w:rsidRDefault="00941C1D" w:rsidP="00941C1D">
      <w:pPr>
        <w:pStyle w:val="Paragraphedeliste"/>
        <w:numPr>
          <w:ilvl w:val="0"/>
          <w:numId w:val="16"/>
        </w:numPr>
        <w:spacing w:before="240" w:after="0"/>
        <w:jc w:val="both"/>
        <w:rPr>
          <w:rFonts w:ascii="Times New Roman" w:hAnsi="Times New Roman" w:cs="Times New Roman"/>
          <w:sz w:val="24"/>
          <w:szCs w:val="24"/>
        </w:rPr>
      </w:pPr>
      <w:r w:rsidRPr="00B92C97">
        <w:rPr>
          <w:rFonts w:ascii="Times New Roman" w:hAnsi="Times New Roman" w:cs="Times New Roman"/>
          <w:sz w:val="24"/>
          <w:szCs w:val="24"/>
        </w:rPr>
        <w:t>Opération n°280 : Panneaux de rues</w:t>
      </w:r>
      <w:r w:rsidRPr="00B92C97">
        <w:rPr>
          <w:rFonts w:ascii="Times New Roman" w:hAnsi="Times New Roman" w:cs="Times New Roman"/>
          <w:sz w:val="24"/>
          <w:szCs w:val="24"/>
        </w:rPr>
        <w:tab/>
      </w:r>
      <w:r w:rsidRPr="00B92C97">
        <w:rPr>
          <w:rFonts w:ascii="Times New Roman" w:hAnsi="Times New Roman" w:cs="Times New Roman"/>
          <w:sz w:val="24"/>
          <w:szCs w:val="24"/>
        </w:rPr>
        <w:tab/>
      </w:r>
      <w:r w:rsidRPr="00B92C97">
        <w:rPr>
          <w:rFonts w:ascii="Times New Roman" w:hAnsi="Times New Roman" w:cs="Times New Roman"/>
          <w:sz w:val="24"/>
          <w:szCs w:val="24"/>
        </w:rPr>
        <w:tab/>
      </w:r>
      <w:r w:rsidR="00917D3F" w:rsidRPr="00B92C97">
        <w:rPr>
          <w:rFonts w:ascii="Times New Roman" w:hAnsi="Times New Roman" w:cs="Times New Roman"/>
          <w:sz w:val="24"/>
          <w:szCs w:val="24"/>
        </w:rPr>
        <w:tab/>
        <w:t xml:space="preserve">  </w:t>
      </w:r>
      <w:r w:rsidRPr="00B92C97">
        <w:rPr>
          <w:rFonts w:ascii="Times New Roman" w:hAnsi="Times New Roman" w:cs="Times New Roman"/>
          <w:sz w:val="24"/>
          <w:szCs w:val="24"/>
        </w:rPr>
        <w:t>10 000 €</w:t>
      </w:r>
    </w:p>
    <w:p w:rsidR="00917D3F" w:rsidRPr="00B92C97" w:rsidRDefault="00917D3F" w:rsidP="00917D3F">
      <w:pPr>
        <w:pStyle w:val="Paragraphedeliste"/>
        <w:spacing w:before="240" w:after="0"/>
        <w:ind w:left="6381"/>
        <w:jc w:val="both"/>
        <w:rPr>
          <w:rFonts w:ascii="Times New Roman" w:hAnsi="Times New Roman" w:cs="Times New Roman"/>
          <w:b/>
          <w:sz w:val="24"/>
          <w:szCs w:val="24"/>
        </w:rPr>
      </w:pPr>
      <w:r w:rsidRPr="00B92C97">
        <w:rPr>
          <w:rFonts w:ascii="Times New Roman" w:hAnsi="Times New Roman" w:cs="Times New Roman"/>
          <w:b/>
          <w:sz w:val="24"/>
          <w:szCs w:val="24"/>
        </w:rPr>
        <w:t>------------</w:t>
      </w:r>
    </w:p>
    <w:p w:rsidR="00941C1D" w:rsidRPr="00B92C97" w:rsidRDefault="00941C1D" w:rsidP="00917D3F">
      <w:pPr>
        <w:spacing w:after="0"/>
        <w:ind w:left="360"/>
        <w:jc w:val="both"/>
        <w:rPr>
          <w:rFonts w:ascii="Times New Roman" w:hAnsi="Times New Roman" w:cs="Times New Roman"/>
          <w:sz w:val="24"/>
          <w:szCs w:val="24"/>
        </w:rPr>
      </w:pPr>
      <w:r w:rsidRPr="00B92C97">
        <w:rPr>
          <w:rFonts w:ascii="Times New Roman" w:hAnsi="Times New Roman" w:cs="Times New Roman"/>
          <w:sz w:val="24"/>
          <w:szCs w:val="24"/>
        </w:rPr>
        <w:t xml:space="preserve">  </w:t>
      </w:r>
      <w:r w:rsidR="00917D3F" w:rsidRPr="00B92C97">
        <w:rPr>
          <w:rFonts w:ascii="Times New Roman" w:hAnsi="Times New Roman" w:cs="Times New Roman"/>
          <w:sz w:val="24"/>
          <w:szCs w:val="24"/>
        </w:rPr>
        <w:tab/>
      </w:r>
      <w:r w:rsidR="00917D3F" w:rsidRPr="00B92C97">
        <w:rPr>
          <w:rFonts w:ascii="Times New Roman" w:hAnsi="Times New Roman" w:cs="Times New Roman"/>
          <w:sz w:val="24"/>
          <w:szCs w:val="24"/>
        </w:rPr>
        <w:tab/>
      </w:r>
      <w:r w:rsidR="00917D3F" w:rsidRPr="00B92C97">
        <w:rPr>
          <w:rFonts w:ascii="Times New Roman" w:hAnsi="Times New Roman" w:cs="Times New Roman"/>
          <w:sz w:val="24"/>
          <w:szCs w:val="24"/>
        </w:rPr>
        <w:tab/>
      </w:r>
      <w:r w:rsidR="00917D3F" w:rsidRPr="00B92C97">
        <w:rPr>
          <w:rFonts w:ascii="Times New Roman" w:hAnsi="Times New Roman" w:cs="Times New Roman"/>
          <w:sz w:val="24"/>
          <w:szCs w:val="24"/>
        </w:rPr>
        <w:tab/>
      </w:r>
      <w:r w:rsidR="00917D3F" w:rsidRPr="00B92C97">
        <w:rPr>
          <w:rFonts w:ascii="Times New Roman" w:hAnsi="Times New Roman" w:cs="Times New Roman"/>
          <w:sz w:val="24"/>
          <w:szCs w:val="24"/>
        </w:rPr>
        <w:tab/>
      </w:r>
      <w:r w:rsidR="00917D3F" w:rsidRPr="00B92C97">
        <w:rPr>
          <w:rFonts w:ascii="Times New Roman" w:hAnsi="Times New Roman" w:cs="Times New Roman"/>
          <w:sz w:val="24"/>
          <w:szCs w:val="24"/>
        </w:rPr>
        <w:tab/>
      </w:r>
      <w:r w:rsidR="00917D3F" w:rsidRPr="00B92C97">
        <w:rPr>
          <w:rFonts w:ascii="Times New Roman" w:hAnsi="Times New Roman" w:cs="Times New Roman"/>
          <w:b/>
          <w:sz w:val="24"/>
          <w:szCs w:val="24"/>
        </w:rPr>
        <w:t>TOTAL</w:t>
      </w:r>
      <w:r w:rsidR="00917D3F" w:rsidRPr="00B92C97">
        <w:rPr>
          <w:rFonts w:ascii="Times New Roman" w:hAnsi="Times New Roman" w:cs="Times New Roman"/>
          <w:sz w:val="24"/>
          <w:szCs w:val="24"/>
        </w:rPr>
        <w:t xml:space="preserve"> </w:t>
      </w:r>
      <w:r w:rsidR="00917D3F" w:rsidRPr="00B92C97">
        <w:rPr>
          <w:rFonts w:ascii="Times New Roman" w:hAnsi="Times New Roman" w:cs="Times New Roman"/>
          <w:sz w:val="24"/>
          <w:szCs w:val="24"/>
        </w:rPr>
        <w:tab/>
      </w:r>
      <w:r w:rsidR="00917D3F" w:rsidRPr="00B92C97">
        <w:rPr>
          <w:rFonts w:ascii="Times New Roman" w:hAnsi="Times New Roman" w:cs="Times New Roman"/>
          <w:sz w:val="24"/>
          <w:szCs w:val="24"/>
        </w:rPr>
        <w:tab/>
      </w:r>
      <w:r w:rsidR="00917D3F" w:rsidRPr="00B92C97">
        <w:rPr>
          <w:rFonts w:ascii="Times New Roman" w:hAnsi="Times New Roman" w:cs="Times New Roman"/>
          <w:b/>
          <w:sz w:val="24"/>
          <w:szCs w:val="24"/>
        </w:rPr>
        <w:t>724 400 €</w:t>
      </w:r>
    </w:p>
    <w:p w:rsidR="005546C4" w:rsidRPr="00B92C97" w:rsidRDefault="005546C4" w:rsidP="00A023F0">
      <w:pPr>
        <w:spacing w:after="0"/>
        <w:jc w:val="both"/>
        <w:rPr>
          <w:rFonts w:ascii="Times New Roman" w:hAnsi="Times New Roman" w:cs="Times New Roman"/>
          <w:b/>
          <w:sz w:val="24"/>
          <w:szCs w:val="24"/>
          <w:u w:val="single"/>
        </w:rPr>
      </w:pPr>
    </w:p>
    <w:p w:rsidR="00AD3342" w:rsidRPr="00B92C97" w:rsidRDefault="00052E30" w:rsidP="00A023F0">
      <w:pPr>
        <w:pStyle w:val="Paragraphedeliste"/>
        <w:numPr>
          <w:ilvl w:val="0"/>
          <w:numId w:val="6"/>
        </w:num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Multiservices : frais d’avocat pour la gestion des démarches de la location-gérance</w:t>
      </w:r>
    </w:p>
    <w:p w:rsidR="00052E30" w:rsidRPr="00B92C97" w:rsidRDefault="00052E30" w:rsidP="00A023F0">
      <w:pPr>
        <w:spacing w:after="0"/>
        <w:jc w:val="both"/>
        <w:rPr>
          <w:rFonts w:ascii="Times New Roman" w:hAnsi="Times New Roman" w:cs="Times New Roman"/>
          <w:sz w:val="24"/>
          <w:szCs w:val="24"/>
        </w:rPr>
      </w:pPr>
    </w:p>
    <w:p w:rsidR="004C58C4" w:rsidRPr="00B92C97" w:rsidRDefault="004C58C4" w:rsidP="00A023F0">
      <w:pPr>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La commune de FIAC a un contrat d’assistance juridique </w:t>
      </w:r>
      <w:r w:rsidR="00A023F0" w:rsidRPr="00B92C97">
        <w:rPr>
          <w:rFonts w:ascii="Times New Roman" w:hAnsi="Times New Roman" w:cs="Times New Roman"/>
          <w:sz w:val="24"/>
          <w:szCs w:val="24"/>
        </w:rPr>
        <w:t xml:space="preserve">(jusqu’en août 2017) </w:t>
      </w:r>
      <w:r w:rsidRPr="00B92C97">
        <w:rPr>
          <w:rFonts w:ascii="Times New Roman" w:hAnsi="Times New Roman" w:cs="Times New Roman"/>
          <w:sz w:val="24"/>
          <w:szCs w:val="24"/>
        </w:rPr>
        <w:t xml:space="preserve">avec le cabinet BOUYSSOU qui n’est pas </w:t>
      </w:r>
      <w:r w:rsidR="00052E30" w:rsidRPr="00B92C97">
        <w:rPr>
          <w:rFonts w:ascii="Times New Roman" w:hAnsi="Times New Roman" w:cs="Times New Roman"/>
          <w:sz w:val="24"/>
          <w:szCs w:val="24"/>
        </w:rPr>
        <w:t xml:space="preserve">spécialisé dans les </w:t>
      </w:r>
      <w:r w:rsidRPr="00B92C97">
        <w:rPr>
          <w:rFonts w:ascii="Times New Roman" w:hAnsi="Times New Roman" w:cs="Times New Roman"/>
          <w:sz w:val="24"/>
          <w:szCs w:val="24"/>
        </w:rPr>
        <w:t>contrats de location-gérance.</w:t>
      </w:r>
    </w:p>
    <w:p w:rsidR="00052E30" w:rsidRPr="00B92C97" w:rsidRDefault="00052E30" w:rsidP="00A023F0">
      <w:pPr>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Madame le Maire présente au Conseil Municipal la proposition d’assistance de la société FIDAL </w:t>
      </w:r>
      <w:r w:rsidR="004C58C4" w:rsidRPr="00B92C97">
        <w:rPr>
          <w:rFonts w:ascii="Times New Roman" w:hAnsi="Times New Roman" w:cs="Times New Roman"/>
          <w:sz w:val="24"/>
          <w:szCs w:val="24"/>
        </w:rPr>
        <w:t>– spécialisé</w:t>
      </w:r>
      <w:r w:rsidR="00DB137B" w:rsidRPr="00B92C97">
        <w:rPr>
          <w:rFonts w:ascii="Times New Roman" w:hAnsi="Times New Roman" w:cs="Times New Roman"/>
          <w:sz w:val="24"/>
          <w:szCs w:val="24"/>
        </w:rPr>
        <w:t>e</w:t>
      </w:r>
      <w:r w:rsidR="004C58C4" w:rsidRPr="00B92C97">
        <w:rPr>
          <w:rFonts w:ascii="Times New Roman" w:hAnsi="Times New Roman" w:cs="Times New Roman"/>
          <w:sz w:val="24"/>
          <w:szCs w:val="24"/>
        </w:rPr>
        <w:t xml:space="preserve"> dans le droit commercial - </w:t>
      </w:r>
      <w:r w:rsidRPr="00B92C97">
        <w:rPr>
          <w:rFonts w:ascii="Times New Roman" w:hAnsi="Times New Roman" w:cs="Times New Roman"/>
          <w:sz w:val="24"/>
          <w:szCs w:val="24"/>
        </w:rPr>
        <w:t>pour la gestion des démarches de la location gérance du fonds de commerce que la commune a acquis le 12 octobre 2016.</w:t>
      </w:r>
    </w:p>
    <w:p w:rsidR="00052E30" w:rsidRPr="00B92C97" w:rsidRDefault="00052E30" w:rsidP="00A02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La mission consiste à préparer le projet et mettre au point les actes et documents juridiques nécessaires à sa réalisation. Les prestations sont les suivantes : </w:t>
      </w:r>
    </w:p>
    <w:p w:rsidR="00052E30" w:rsidRPr="00B92C97" w:rsidRDefault="00052E30" w:rsidP="00A023F0">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Note synthétique : 500 € H.T.</w:t>
      </w:r>
    </w:p>
    <w:p w:rsidR="00052E30" w:rsidRPr="00B92C97" w:rsidRDefault="00052E30" w:rsidP="00A02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(Etude de dossier, correspondance avec le client, présentation de la convention de location-gérance)</w:t>
      </w:r>
    </w:p>
    <w:p w:rsidR="00052E30" w:rsidRPr="00B92C97" w:rsidRDefault="00052E30" w:rsidP="00A023F0">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Contrat de location-gérance : 2 000 € H.T.</w:t>
      </w:r>
    </w:p>
    <w:p w:rsidR="00052E30" w:rsidRPr="00B92C97" w:rsidRDefault="00052E30" w:rsidP="00A02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(Etude de dossier, correspondance avec le client, rédaction du contrat de location-gérance, rendez-vous de signatures, réalisation des formalités y afférentes) </w:t>
      </w:r>
    </w:p>
    <w:p w:rsidR="00052E30" w:rsidRPr="00B92C97" w:rsidRDefault="00052E30" w:rsidP="00A02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Le coût total des honoraires s’élève à 2 500 € H.T. frais de dossier compris et hors frais de déplacement.</w:t>
      </w:r>
    </w:p>
    <w:p w:rsidR="00052E30" w:rsidRPr="00B92C97" w:rsidRDefault="00052E30" w:rsidP="00A023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La mission se terminera à la date de signature du contrat de location-gérance et de la réalisation des formalités y afférentes.</w:t>
      </w:r>
    </w:p>
    <w:p w:rsidR="00052E30" w:rsidRPr="00B92C97" w:rsidRDefault="00052E30" w:rsidP="00A023F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Le Conseil Municipal, ouï l’exposé de Madame le Maire, après en avoir délibéré, à l’unanimité accepte la proposition d’assistance de la société FIDAL, autorise Madame le Maire à signer tous les documents liés à cette affaire et dit que les crédits seront inscrits au budget de la commune 2017.</w:t>
      </w:r>
    </w:p>
    <w:p w:rsidR="004104CF" w:rsidRPr="00B92C97" w:rsidRDefault="004104CF" w:rsidP="004104CF">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Contre : 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Abstention : 0</w:t>
      </w:r>
    </w:p>
    <w:p w:rsidR="00052E30" w:rsidRPr="00B92C97" w:rsidRDefault="00A023F0" w:rsidP="00A023F0">
      <w:pPr>
        <w:pStyle w:val="Paragraphedeliste"/>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Cimetière de BRAZIS : présentation de devis</w:t>
      </w:r>
    </w:p>
    <w:p w:rsidR="00A023F0" w:rsidRPr="00B92C97" w:rsidRDefault="00A023F0" w:rsidP="00A023F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rsidR="00A023F0" w:rsidRPr="00B92C97" w:rsidRDefault="00A023F0" w:rsidP="00A023F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7-1 Réalisation d’un caveau communal au cimetière de Brazis</w:t>
      </w:r>
    </w:p>
    <w:p w:rsidR="00A023F0" w:rsidRPr="00B92C97" w:rsidRDefault="00A023F0" w:rsidP="00A023F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rsidR="00052E30" w:rsidRPr="00B92C97" w:rsidRDefault="00A023F0" w:rsidP="00A023F0">
      <w:pPr>
        <w:widowControl w:val="0"/>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Madame le Maire demande aux membres de l’Assemblée de délibérer à propos de la réalisation d’un caveau communal au cimetière de Brazis, pour une concession de 150 x 290. Une fosse en béton coulée de 220 cm de longueur, de 80 cm de largeur et 120 cm de profondeur servira d’ossuaire. Un monument en granit gris du Tarn sera posé sur la fosse et permettra de recevoir un cercueil.</w:t>
      </w:r>
    </w:p>
    <w:p w:rsidR="00A023F0" w:rsidRPr="00B92C97" w:rsidRDefault="00A023F0" w:rsidP="00A023F0">
      <w:pPr>
        <w:widowControl w:val="0"/>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Le conseil municipal, à l’unanimité, accepte le devis de l’entreprise DAYDE FUNERAIRE pour un montant de 4 200 € H.T. soit 5 400 € T.T.C. et dit que les crédits nécessaires seront inscrits au budget 2017.</w:t>
      </w:r>
    </w:p>
    <w:p w:rsidR="004104CF" w:rsidRPr="00B92C97" w:rsidRDefault="004104CF" w:rsidP="004104CF">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Contre : 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Abstention : 0</w:t>
      </w:r>
    </w:p>
    <w:p w:rsidR="00B43E45" w:rsidRPr="00B92C97" w:rsidRDefault="00B43E45" w:rsidP="00A023F0">
      <w:pPr>
        <w:widowControl w:val="0"/>
        <w:autoSpaceDE w:val="0"/>
        <w:autoSpaceDN w:val="0"/>
        <w:adjustRightInd w:val="0"/>
        <w:spacing w:after="0"/>
        <w:jc w:val="both"/>
        <w:rPr>
          <w:rFonts w:ascii="Times New Roman" w:hAnsi="Times New Roman" w:cs="Times New Roman"/>
          <w:sz w:val="24"/>
          <w:szCs w:val="24"/>
        </w:rPr>
      </w:pPr>
    </w:p>
    <w:p w:rsidR="00052E30" w:rsidRPr="00B92C97" w:rsidRDefault="00A023F0" w:rsidP="00A023F0">
      <w:p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 xml:space="preserve">7-2 Relevage physique des tombes en état d’abandon </w:t>
      </w:r>
    </w:p>
    <w:p w:rsidR="00A023F0" w:rsidRPr="00B92C97" w:rsidRDefault="00A023F0" w:rsidP="00A023F0">
      <w:pPr>
        <w:spacing w:after="0"/>
        <w:jc w:val="both"/>
        <w:rPr>
          <w:rFonts w:ascii="Times New Roman" w:hAnsi="Times New Roman" w:cs="Times New Roman"/>
          <w:sz w:val="24"/>
          <w:szCs w:val="24"/>
        </w:rPr>
      </w:pPr>
    </w:p>
    <w:p w:rsidR="00896DE2" w:rsidRDefault="00A023F0" w:rsidP="00A023F0">
      <w:pPr>
        <w:spacing w:after="0"/>
        <w:jc w:val="both"/>
        <w:rPr>
          <w:rFonts w:ascii="Times New Roman" w:hAnsi="Times New Roman" w:cs="Times New Roman"/>
          <w:sz w:val="24"/>
          <w:szCs w:val="24"/>
        </w:rPr>
      </w:pPr>
      <w:r w:rsidRPr="00B92C97">
        <w:rPr>
          <w:rFonts w:ascii="Times New Roman" w:hAnsi="Times New Roman" w:cs="Times New Roman"/>
          <w:sz w:val="24"/>
          <w:szCs w:val="24"/>
        </w:rPr>
        <w:t>Dans le cadre de la procédure administrative de reprise des concessions en état d’abandon, Madame le Maire présente le devis</w:t>
      </w:r>
      <w:r w:rsidR="00BE629F" w:rsidRPr="00B92C97">
        <w:rPr>
          <w:rFonts w:ascii="Times New Roman" w:hAnsi="Times New Roman" w:cs="Times New Roman"/>
          <w:sz w:val="24"/>
          <w:szCs w:val="24"/>
        </w:rPr>
        <w:t xml:space="preserve"> de l’entreprise DAYDE FUNERAIRE</w:t>
      </w:r>
      <w:r w:rsidRPr="00B92C97">
        <w:rPr>
          <w:rFonts w:ascii="Times New Roman" w:hAnsi="Times New Roman" w:cs="Times New Roman"/>
          <w:sz w:val="24"/>
          <w:szCs w:val="24"/>
        </w:rPr>
        <w:t xml:space="preserve"> pour le relevage physique des tombes en état d’a</w:t>
      </w:r>
      <w:r w:rsidR="00BE629F" w:rsidRPr="00B92C97">
        <w:rPr>
          <w:rFonts w:ascii="Times New Roman" w:hAnsi="Times New Roman" w:cs="Times New Roman"/>
          <w:sz w:val="24"/>
          <w:szCs w:val="24"/>
        </w:rPr>
        <w:t>bandon au cimetière de BRAZIS </w:t>
      </w:r>
      <w:r w:rsidRPr="00B92C97">
        <w:rPr>
          <w:rFonts w:ascii="Times New Roman" w:hAnsi="Times New Roman" w:cs="Times New Roman"/>
          <w:sz w:val="24"/>
          <w:szCs w:val="24"/>
        </w:rPr>
        <w:t xml:space="preserve">pour un coût de </w:t>
      </w:r>
    </w:p>
    <w:p w:rsidR="00A023F0" w:rsidRPr="00B92C97" w:rsidRDefault="00A023F0" w:rsidP="00A023F0">
      <w:pPr>
        <w:spacing w:after="0"/>
        <w:jc w:val="both"/>
        <w:rPr>
          <w:rFonts w:ascii="Times New Roman" w:hAnsi="Times New Roman" w:cs="Times New Roman"/>
          <w:sz w:val="24"/>
          <w:szCs w:val="24"/>
        </w:rPr>
      </w:pPr>
      <w:r w:rsidRPr="00B92C97">
        <w:rPr>
          <w:rFonts w:ascii="Times New Roman" w:hAnsi="Times New Roman" w:cs="Times New Roman"/>
          <w:sz w:val="24"/>
          <w:szCs w:val="24"/>
        </w:rPr>
        <w:t>1 387,99 € H.T. soit 1 665,59 € T.T.C.</w:t>
      </w:r>
    </w:p>
    <w:p w:rsidR="00A023F0" w:rsidRPr="00B92C97" w:rsidRDefault="00A023F0" w:rsidP="00A023F0">
      <w:pPr>
        <w:spacing w:after="0"/>
        <w:jc w:val="both"/>
        <w:rPr>
          <w:rFonts w:ascii="Times New Roman" w:hAnsi="Times New Roman" w:cs="Times New Roman"/>
          <w:sz w:val="24"/>
          <w:szCs w:val="24"/>
        </w:rPr>
      </w:pPr>
      <w:r w:rsidRPr="00B92C97">
        <w:rPr>
          <w:rFonts w:ascii="Times New Roman" w:hAnsi="Times New Roman" w:cs="Times New Roman"/>
          <w:sz w:val="24"/>
          <w:szCs w:val="24"/>
        </w:rPr>
        <w:t>Le conseil municipal après avoir ouï</w:t>
      </w:r>
      <w:r w:rsidR="004104CF" w:rsidRPr="00B92C97">
        <w:rPr>
          <w:rFonts w:ascii="Times New Roman" w:hAnsi="Times New Roman" w:cs="Times New Roman"/>
          <w:sz w:val="24"/>
          <w:szCs w:val="24"/>
        </w:rPr>
        <w:t xml:space="preserve"> l’exposé de Madame </w:t>
      </w:r>
      <w:r w:rsidR="00DB137B" w:rsidRPr="00B92C97">
        <w:rPr>
          <w:rFonts w:ascii="Times New Roman" w:hAnsi="Times New Roman" w:cs="Times New Roman"/>
          <w:sz w:val="24"/>
          <w:szCs w:val="24"/>
        </w:rPr>
        <w:t>l</w:t>
      </w:r>
      <w:r w:rsidR="004104CF" w:rsidRPr="00B92C97">
        <w:rPr>
          <w:rFonts w:ascii="Times New Roman" w:hAnsi="Times New Roman" w:cs="Times New Roman"/>
          <w:sz w:val="24"/>
          <w:szCs w:val="24"/>
        </w:rPr>
        <w:t>e Maire et après en avoir délibéré, à l’unanimité, accepte le devis</w:t>
      </w:r>
      <w:r w:rsidR="00BE629F" w:rsidRPr="00B92C97">
        <w:rPr>
          <w:rFonts w:ascii="Times New Roman" w:hAnsi="Times New Roman" w:cs="Times New Roman"/>
          <w:sz w:val="24"/>
          <w:szCs w:val="24"/>
        </w:rPr>
        <w:t>.</w:t>
      </w:r>
    </w:p>
    <w:p w:rsidR="004104CF" w:rsidRPr="00B92C97" w:rsidRDefault="004104CF" w:rsidP="004104CF">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Contre : 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Abstention : 0</w:t>
      </w:r>
    </w:p>
    <w:p w:rsidR="004104CF" w:rsidRPr="00B92C97" w:rsidRDefault="004104CF" w:rsidP="00A023F0">
      <w:pPr>
        <w:spacing w:after="0"/>
        <w:jc w:val="both"/>
        <w:rPr>
          <w:rFonts w:ascii="Times New Roman" w:hAnsi="Times New Roman" w:cs="Times New Roman"/>
          <w:sz w:val="24"/>
          <w:szCs w:val="24"/>
        </w:rPr>
      </w:pPr>
    </w:p>
    <w:p w:rsidR="004104CF" w:rsidRPr="00B92C97" w:rsidRDefault="004104CF" w:rsidP="004104CF">
      <w:pPr>
        <w:pStyle w:val="Paragraphedeliste"/>
        <w:numPr>
          <w:ilvl w:val="0"/>
          <w:numId w:val="6"/>
        </w:num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 xml:space="preserve">Révision des loyers </w:t>
      </w:r>
    </w:p>
    <w:p w:rsidR="004104CF" w:rsidRPr="00B92C97" w:rsidRDefault="004104CF" w:rsidP="004104CF">
      <w:pPr>
        <w:spacing w:after="0"/>
        <w:jc w:val="both"/>
        <w:rPr>
          <w:rFonts w:ascii="Times New Roman" w:hAnsi="Times New Roman" w:cs="Times New Roman"/>
          <w:sz w:val="24"/>
          <w:szCs w:val="24"/>
        </w:rPr>
      </w:pPr>
    </w:p>
    <w:p w:rsidR="004104CF" w:rsidRPr="00B92C97" w:rsidRDefault="004104CF" w:rsidP="0041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Madame le Maire</w:t>
      </w:r>
      <w:r w:rsidRPr="00B92C97">
        <w:rPr>
          <w:rFonts w:ascii="Times New Roman" w:hAnsi="Times New Roman" w:cs="Times New Roman"/>
          <w:b/>
          <w:bCs/>
          <w:sz w:val="24"/>
          <w:szCs w:val="24"/>
        </w:rPr>
        <w:t xml:space="preserve"> </w:t>
      </w:r>
      <w:r w:rsidRPr="00B92C97">
        <w:rPr>
          <w:rFonts w:ascii="Times New Roman" w:hAnsi="Times New Roman" w:cs="Times New Roman"/>
          <w:sz w:val="24"/>
          <w:szCs w:val="24"/>
        </w:rPr>
        <w:t>propose de réactualiser le prix du loyer des immeubles communaux en fonction de la variation de l’indice de référence des loyers du 4° trimestre publié par l’INSEE comme suit :</w:t>
      </w:r>
    </w:p>
    <w:p w:rsidR="004104CF" w:rsidRPr="00B92C97" w:rsidRDefault="004104CF" w:rsidP="008143F5">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Logement « Presbytère Appt N°1 » avec effet rétroactif au 1er mars 2017 :</w:t>
      </w:r>
    </w:p>
    <w:tbl>
      <w:tblPr>
        <w:tblW w:w="0" w:type="auto"/>
        <w:tblLayout w:type="fixed"/>
        <w:tblCellMar>
          <w:left w:w="70" w:type="dxa"/>
          <w:right w:w="70" w:type="dxa"/>
        </w:tblCellMar>
        <w:tblLook w:val="0000" w:firstRow="0" w:lastRow="0" w:firstColumn="0" w:lastColumn="0" w:noHBand="0" w:noVBand="0"/>
      </w:tblPr>
      <w:tblGrid>
        <w:gridCol w:w="9340"/>
      </w:tblGrid>
      <w:tr w:rsidR="004104CF" w:rsidRPr="00B92C97">
        <w:trPr>
          <w:trHeight w:val="529"/>
        </w:trPr>
        <w:tc>
          <w:tcPr>
            <w:tcW w:w="9340" w:type="dxa"/>
            <w:tcBorders>
              <w:top w:val="nil"/>
              <w:left w:val="nil"/>
              <w:bottom w:val="nil"/>
              <w:right w:val="nil"/>
            </w:tcBorders>
            <w:vAlign w:val="center"/>
          </w:tcPr>
          <w:p w:rsidR="004104CF" w:rsidRPr="00B92C97" w:rsidRDefault="004104CF" w:rsidP="0041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b/>
                <w:bCs/>
                <w:color w:val="000000"/>
                <w:sz w:val="24"/>
                <w:szCs w:val="24"/>
              </w:rPr>
            </w:pPr>
            <w:r w:rsidRPr="00B92C97">
              <w:rPr>
                <w:rFonts w:ascii="Times New Roman" w:hAnsi="Times New Roman" w:cs="Times New Roman"/>
                <w:color w:val="000000"/>
                <w:sz w:val="24"/>
                <w:szCs w:val="24"/>
              </w:rPr>
              <w:t xml:space="preserve">           413,92 € x 125,50 (indice 4° tri 2016) /125,28 (indice 4° tri 2015) = </w:t>
            </w:r>
            <w:r w:rsidRPr="00B92C97">
              <w:rPr>
                <w:rFonts w:ascii="Times New Roman" w:hAnsi="Times New Roman" w:cs="Times New Roman"/>
                <w:bCs/>
                <w:color w:val="000000"/>
                <w:sz w:val="24"/>
                <w:szCs w:val="24"/>
              </w:rPr>
              <w:t>414,65 €</w:t>
            </w:r>
            <w:r w:rsidRPr="00B92C97">
              <w:rPr>
                <w:rFonts w:ascii="Times New Roman" w:hAnsi="Times New Roman" w:cs="Times New Roman"/>
                <w:b/>
                <w:bCs/>
                <w:color w:val="000000"/>
                <w:sz w:val="24"/>
                <w:szCs w:val="24"/>
              </w:rPr>
              <w:t xml:space="preserve"> </w:t>
            </w:r>
          </w:p>
          <w:p w:rsidR="004104CF" w:rsidRPr="00B92C97" w:rsidRDefault="004104CF" w:rsidP="004104CF">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Contre : 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Abstention : 0</w:t>
            </w:r>
          </w:p>
          <w:p w:rsidR="004104CF" w:rsidRPr="00B92C97" w:rsidRDefault="004104CF" w:rsidP="0041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p>
        </w:tc>
      </w:tr>
    </w:tbl>
    <w:p w:rsidR="004104CF" w:rsidRPr="00B92C97" w:rsidRDefault="003F7782" w:rsidP="004104CF">
      <w:pPr>
        <w:pStyle w:val="Paragraphedeliste"/>
        <w:widowControl w:val="0"/>
        <w:numPr>
          <w:ilvl w:val="0"/>
          <w:numId w:val="6"/>
        </w:numPr>
        <w:autoSpaceDE w:val="0"/>
        <w:autoSpaceDN w:val="0"/>
        <w:adjustRightInd w:val="0"/>
        <w:spacing w:after="0"/>
        <w:jc w:val="both"/>
        <w:rPr>
          <w:rFonts w:ascii="Times New Roman" w:hAnsi="Times New Roman" w:cs="Times New Roman"/>
          <w:b/>
          <w:smallCaps/>
          <w:color w:val="000000"/>
          <w:sz w:val="24"/>
          <w:szCs w:val="24"/>
          <w:u w:val="single"/>
        </w:rPr>
      </w:pPr>
      <w:r w:rsidRPr="00B92C97">
        <w:rPr>
          <w:rFonts w:ascii="Times New Roman" w:hAnsi="Times New Roman" w:cs="Times New Roman"/>
          <w:b/>
          <w:smallCaps/>
          <w:color w:val="000000"/>
          <w:sz w:val="24"/>
          <w:szCs w:val="24"/>
          <w:u w:val="single"/>
        </w:rPr>
        <w:t>Traversée de B</w:t>
      </w:r>
      <w:r w:rsidR="00F55272" w:rsidRPr="00B92C97">
        <w:rPr>
          <w:rFonts w:ascii="Times New Roman" w:hAnsi="Times New Roman" w:cs="Times New Roman"/>
          <w:b/>
          <w:smallCaps/>
          <w:color w:val="000000"/>
          <w:sz w:val="24"/>
          <w:szCs w:val="24"/>
          <w:u w:val="single"/>
        </w:rPr>
        <w:t>razis</w:t>
      </w:r>
      <w:r w:rsidRPr="00B92C97">
        <w:rPr>
          <w:rFonts w:ascii="Times New Roman" w:hAnsi="Times New Roman" w:cs="Times New Roman"/>
          <w:b/>
          <w:smallCaps/>
          <w:color w:val="000000"/>
          <w:sz w:val="24"/>
          <w:szCs w:val="24"/>
          <w:u w:val="single"/>
        </w:rPr>
        <w:t xml:space="preserve"> </w:t>
      </w:r>
    </w:p>
    <w:p w:rsidR="003F7782" w:rsidRPr="00B92C97" w:rsidRDefault="003F7782" w:rsidP="003F7782">
      <w:pPr>
        <w:widowControl w:val="0"/>
        <w:autoSpaceDE w:val="0"/>
        <w:autoSpaceDN w:val="0"/>
        <w:adjustRightInd w:val="0"/>
        <w:spacing w:after="0"/>
        <w:jc w:val="both"/>
        <w:rPr>
          <w:rFonts w:ascii="Times New Roman" w:hAnsi="Times New Roman" w:cs="Times New Roman"/>
          <w:color w:val="000000"/>
          <w:sz w:val="24"/>
          <w:szCs w:val="24"/>
        </w:rPr>
      </w:pPr>
    </w:p>
    <w:p w:rsidR="00F55272" w:rsidRPr="00B92C97" w:rsidRDefault="00AA3311" w:rsidP="003F7782">
      <w:pPr>
        <w:widowControl w:val="0"/>
        <w:autoSpaceDE w:val="0"/>
        <w:autoSpaceDN w:val="0"/>
        <w:adjustRightInd w:val="0"/>
        <w:spacing w:after="0"/>
        <w:jc w:val="both"/>
        <w:rPr>
          <w:rFonts w:ascii="Times New Roman" w:hAnsi="Times New Roman" w:cs="Times New Roman"/>
          <w:color w:val="000000"/>
          <w:sz w:val="24"/>
          <w:szCs w:val="24"/>
        </w:rPr>
      </w:pPr>
      <w:r w:rsidRPr="00B92C97">
        <w:rPr>
          <w:rFonts w:ascii="Times New Roman" w:hAnsi="Times New Roman" w:cs="Times New Roman"/>
          <w:color w:val="000000"/>
          <w:sz w:val="24"/>
          <w:szCs w:val="24"/>
        </w:rPr>
        <w:t xml:space="preserve">Madame le Maire rappelle que par délibération n°2016-65, le Conseil Municipal l’a autorisée à formuler une demande de subvention au titre des amendes de police, auprès du Conseil Départemental, dans le cadre du projet de sécurisation de la traversée de Brazis par la réalisation de divers aménagements de sécurité. </w:t>
      </w:r>
    </w:p>
    <w:p w:rsidR="00AA3311" w:rsidRPr="00B92C97" w:rsidRDefault="00AA3311" w:rsidP="003F7782">
      <w:pPr>
        <w:widowControl w:val="0"/>
        <w:autoSpaceDE w:val="0"/>
        <w:autoSpaceDN w:val="0"/>
        <w:adjustRightInd w:val="0"/>
        <w:spacing w:after="0"/>
        <w:jc w:val="both"/>
        <w:rPr>
          <w:rFonts w:ascii="Times New Roman" w:hAnsi="Times New Roman" w:cs="Times New Roman"/>
          <w:color w:val="000000"/>
          <w:sz w:val="24"/>
          <w:szCs w:val="24"/>
        </w:rPr>
      </w:pPr>
      <w:r w:rsidRPr="00B92C97">
        <w:rPr>
          <w:rFonts w:ascii="Times New Roman" w:hAnsi="Times New Roman" w:cs="Times New Roman"/>
          <w:color w:val="000000"/>
          <w:sz w:val="24"/>
          <w:szCs w:val="24"/>
        </w:rPr>
        <w:t>Le dossier de demande de subvention a été transmis dans le courant du 3</w:t>
      </w:r>
      <w:r w:rsidRPr="00B92C97">
        <w:rPr>
          <w:rFonts w:ascii="Times New Roman" w:hAnsi="Times New Roman" w:cs="Times New Roman"/>
          <w:color w:val="000000"/>
          <w:sz w:val="24"/>
          <w:szCs w:val="24"/>
          <w:vertAlign w:val="superscript"/>
        </w:rPr>
        <w:t>ème</w:t>
      </w:r>
      <w:r w:rsidRPr="00B92C97">
        <w:rPr>
          <w:rFonts w:ascii="Times New Roman" w:hAnsi="Times New Roman" w:cs="Times New Roman"/>
          <w:color w:val="000000"/>
          <w:sz w:val="24"/>
          <w:szCs w:val="24"/>
        </w:rPr>
        <w:t xml:space="preserve"> trimestr</w:t>
      </w:r>
      <w:r w:rsidR="00DB137B" w:rsidRPr="00B92C97">
        <w:rPr>
          <w:rFonts w:ascii="Times New Roman" w:hAnsi="Times New Roman" w:cs="Times New Roman"/>
          <w:color w:val="000000"/>
          <w:sz w:val="24"/>
          <w:szCs w:val="24"/>
        </w:rPr>
        <w:t>e 2016, mais l’enveloppe 2016 é</w:t>
      </w:r>
      <w:r w:rsidRPr="00B92C97">
        <w:rPr>
          <w:rFonts w:ascii="Times New Roman" w:hAnsi="Times New Roman" w:cs="Times New Roman"/>
          <w:color w:val="000000"/>
          <w:sz w:val="24"/>
          <w:szCs w:val="24"/>
        </w:rPr>
        <w:t>tant épuisée, elle doit être réactivée en début d’année 2017.</w:t>
      </w:r>
    </w:p>
    <w:p w:rsidR="00AA3311" w:rsidRPr="00B92C97" w:rsidRDefault="00AA3311" w:rsidP="003F7782">
      <w:pPr>
        <w:widowControl w:val="0"/>
        <w:autoSpaceDE w:val="0"/>
        <w:autoSpaceDN w:val="0"/>
        <w:adjustRightInd w:val="0"/>
        <w:spacing w:after="0"/>
        <w:jc w:val="both"/>
        <w:rPr>
          <w:rFonts w:ascii="Times New Roman" w:hAnsi="Times New Roman" w:cs="Times New Roman"/>
          <w:color w:val="000000"/>
          <w:sz w:val="24"/>
          <w:szCs w:val="24"/>
        </w:rPr>
      </w:pPr>
      <w:r w:rsidRPr="00B92C97">
        <w:rPr>
          <w:rFonts w:ascii="Times New Roman" w:hAnsi="Times New Roman" w:cs="Times New Roman"/>
          <w:color w:val="000000"/>
          <w:sz w:val="24"/>
          <w:szCs w:val="24"/>
        </w:rPr>
        <w:t xml:space="preserve">Pour mémoire, le montant total de l’opération s’élève à un coût total de 33 376,05 € H.T. soit 40 051,26 € T.T.C. </w:t>
      </w:r>
    </w:p>
    <w:p w:rsidR="00AA3311" w:rsidRPr="00B92C97" w:rsidRDefault="00AA3311" w:rsidP="003F7782">
      <w:pPr>
        <w:widowControl w:val="0"/>
        <w:autoSpaceDE w:val="0"/>
        <w:autoSpaceDN w:val="0"/>
        <w:adjustRightInd w:val="0"/>
        <w:spacing w:after="0"/>
        <w:jc w:val="both"/>
        <w:rPr>
          <w:rFonts w:ascii="Times New Roman" w:hAnsi="Times New Roman" w:cs="Times New Roman"/>
          <w:color w:val="000000"/>
          <w:sz w:val="24"/>
          <w:szCs w:val="24"/>
        </w:rPr>
      </w:pPr>
      <w:r w:rsidRPr="00B92C97">
        <w:rPr>
          <w:rFonts w:ascii="Times New Roman" w:hAnsi="Times New Roman" w:cs="Times New Roman"/>
          <w:color w:val="000000"/>
          <w:sz w:val="24"/>
          <w:szCs w:val="24"/>
        </w:rPr>
        <w:t>Madame le Maire demande aux membres de l’Assemblée de l’autoriser à réactiver la demande de subvention au titre des amendes de police auprès du Conseil Départemental et à réaliser toutes les formalités nécessaires à l’instruction de ce dossier.</w:t>
      </w:r>
    </w:p>
    <w:p w:rsidR="00AA3311" w:rsidRPr="00B92C97" w:rsidRDefault="00AA3311" w:rsidP="00AA3311">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Contre : 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Abstention : 0</w:t>
      </w:r>
    </w:p>
    <w:p w:rsidR="00AA3311" w:rsidRDefault="00AA3311" w:rsidP="003F7782">
      <w:pPr>
        <w:widowControl w:val="0"/>
        <w:autoSpaceDE w:val="0"/>
        <w:autoSpaceDN w:val="0"/>
        <w:adjustRightInd w:val="0"/>
        <w:spacing w:after="0"/>
        <w:jc w:val="both"/>
        <w:rPr>
          <w:rFonts w:ascii="Times New Roman" w:hAnsi="Times New Roman" w:cs="Times New Roman"/>
          <w:color w:val="000000"/>
          <w:sz w:val="24"/>
          <w:szCs w:val="24"/>
        </w:rPr>
      </w:pPr>
    </w:p>
    <w:p w:rsidR="00086E9C" w:rsidRPr="00B92C97" w:rsidRDefault="00086E9C" w:rsidP="003F7782">
      <w:pPr>
        <w:widowControl w:val="0"/>
        <w:autoSpaceDE w:val="0"/>
        <w:autoSpaceDN w:val="0"/>
        <w:adjustRightInd w:val="0"/>
        <w:spacing w:after="0"/>
        <w:jc w:val="both"/>
        <w:rPr>
          <w:rFonts w:ascii="Times New Roman" w:hAnsi="Times New Roman" w:cs="Times New Roman"/>
          <w:color w:val="000000"/>
          <w:sz w:val="24"/>
          <w:szCs w:val="24"/>
        </w:rPr>
      </w:pPr>
    </w:p>
    <w:p w:rsidR="00AA3311" w:rsidRPr="00B92C97" w:rsidRDefault="00AA3311" w:rsidP="00AA3311">
      <w:pPr>
        <w:pStyle w:val="Paragraphedeliste"/>
        <w:widowControl w:val="0"/>
        <w:numPr>
          <w:ilvl w:val="0"/>
          <w:numId w:val="6"/>
        </w:numPr>
        <w:autoSpaceDE w:val="0"/>
        <w:autoSpaceDN w:val="0"/>
        <w:adjustRightInd w:val="0"/>
        <w:spacing w:after="0"/>
        <w:jc w:val="both"/>
        <w:rPr>
          <w:rFonts w:ascii="Times New Roman" w:hAnsi="Times New Roman" w:cs="Times New Roman"/>
          <w:b/>
          <w:smallCaps/>
          <w:color w:val="000000"/>
          <w:sz w:val="24"/>
          <w:szCs w:val="24"/>
          <w:u w:val="single"/>
        </w:rPr>
      </w:pPr>
      <w:r w:rsidRPr="00B92C97">
        <w:rPr>
          <w:rFonts w:ascii="Times New Roman" w:hAnsi="Times New Roman" w:cs="Times New Roman"/>
          <w:b/>
          <w:smallCaps/>
          <w:color w:val="000000"/>
          <w:sz w:val="24"/>
          <w:szCs w:val="24"/>
          <w:u w:val="single"/>
        </w:rPr>
        <w:t>Renouvellement du bail de location pour l’antenne relais avec Orange</w:t>
      </w:r>
    </w:p>
    <w:p w:rsidR="00AA3311" w:rsidRPr="00B92C97" w:rsidRDefault="00AA3311" w:rsidP="00AA3311">
      <w:pPr>
        <w:widowControl w:val="0"/>
        <w:autoSpaceDE w:val="0"/>
        <w:autoSpaceDN w:val="0"/>
        <w:adjustRightInd w:val="0"/>
        <w:spacing w:after="0"/>
        <w:jc w:val="both"/>
        <w:rPr>
          <w:rFonts w:ascii="Times New Roman" w:hAnsi="Times New Roman" w:cs="Times New Roman"/>
          <w:color w:val="000000"/>
          <w:sz w:val="24"/>
          <w:szCs w:val="24"/>
        </w:rPr>
      </w:pPr>
    </w:p>
    <w:p w:rsidR="00A027C9" w:rsidRPr="00B92C97" w:rsidRDefault="00A027C9" w:rsidP="00A027C9">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Madame le Maire rappelle au Conseil Municipal qu'un relais de radio téléphonie est implanté sur la parcelle cadastrée n°92, section ZV au lieu-dit « Barcarine ». </w:t>
      </w:r>
    </w:p>
    <w:p w:rsidR="00970988" w:rsidRPr="00B92C97" w:rsidRDefault="00970988" w:rsidP="00A027C9">
      <w:pPr>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Dans le cadre de l’exploitation des réseaux de télécommunication, une convention avait été signée avec la société Orange le 09 mars 2005 pour une durée de 12 ans.</w:t>
      </w:r>
    </w:p>
    <w:p w:rsidR="00A027C9" w:rsidRPr="00B92C97" w:rsidRDefault="00A027C9" w:rsidP="00A027C9">
      <w:pPr>
        <w:tabs>
          <w:tab w:val="left" w:pos="720"/>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Celle-ci souhaite aujourd’hui revoir le loyer annuel fixé </w:t>
      </w:r>
      <w:r w:rsidR="003A7846" w:rsidRPr="00B92C97">
        <w:rPr>
          <w:rFonts w:ascii="Times New Roman" w:hAnsi="Times New Roman" w:cs="Times New Roman"/>
          <w:sz w:val="24"/>
          <w:szCs w:val="24"/>
        </w:rPr>
        <w:t>à l’origine</w:t>
      </w:r>
      <w:r w:rsidRPr="00B92C97">
        <w:rPr>
          <w:rFonts w:ascii="Times New Roman" w:hAnsi="Times New Roman" w:cs="Times New Roman"/>
          <w:sz w:val="24"/>
          <w:szCs w:val="24"/>
        </w:rPr>
        <w:t xml:space="preserve"> à 2 500 €</w:t>
      </w:r>
      <w:r w:rsidR="003A7846" w:rsidRPr="00B92C97">
        <w:rPr>
          <w:rFonts w:ascii="Times New Roman" w:hAnsi="Times New Roman" w:cs="Times New Roman"/>
          <w:sz w:val="24"/>
          <w:szCs w:val="24"/>
        </w:rPr>
        <w:t xml:space="preserve">, </w:t>
      </w:r>
      <w:r w:rsidRPr="00B92C97">
        <w:rPr>
          <w:rFonts w:ascii="Times New Roman" w:hAnsi="Times New Roman" w:cs="Times New Roman"/>
          <w:sz w:val="24"/>
          <w:szCs w:val="24"/>
        </w:rPr>
        <w:t>l’évolution ét</w:t>
      </w:r>
      <w:r w:rsidR="003A7846" w:rsidRPr="00B92C97">
        <w:rPr>
          <w:rFonts w:ascii="Times New Roman" w:hAnsi="Times New Roman" w:cs="Times New Roman"/>
          <w:sz w:val="24"/>
          <w:szCs w:val="24"/>
        </w:rPr>
        <w:t xml:space="preserve">ant </w:t>
      </w:r>
      <w:r w:rsidRPr="00B92C97">
        <w:rPr>
          <w:rFonts w:ascii="Times New Roman" w:hAnsi="Times New Roman" w:cs="Times New Roman"/>
          <w:sz w:val="24"/>
          <w:szCs w:val="24"/>
        </w:rPr>
        <w:t xml:space="preserve">indexée sur l’indice INSEE du coût de la construction. </w:t>
      </w:r>
    </w:p>
    <w:p w:rsidR="00A027C9" w:rsidRPr="00B92C97" w:rsidRDefault="00A027C9" w:rsidP="00A027C9">
      <w:pPr>
        <w:tabs>
          <w:tab w:val="left" w:pos="720"/>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Le nouveau loyer serait de 3 200 €, avec une augmentation de 1% par an, alors qu’elle est de 4% ces dernières années. </w:t>
      </w:r>
    </w:p>
    <w:p w:rsidR="00A027C9" w:rsidRDefault="00A027C9" w:rsidP="00A027C9">
      <w:pPr>
        <w:tabs>
          <w:tab w:val="left" w:pos="720"/>
        </w:tabs>
        <w:autoSpaceDE w:val="0"/>
        <w:autoSpaceDN w:val="0"/>
        <w:adjustRightInd w:val="0"/>
        <w:spacing w:after="0"/>
        <w:jc w:val="both"/>
        <w:rPr>
          <w:rFonts w:ascii="Times New Roman" w:hAnsi="Times New Roman" w:cs="Times New Roman"/>
          <w:sz w:val="24"/>
          <w:szCs w:val="24"/>
        </w:rPr>
      </w:pPr>
      <w:r w:rsidRPr="00B92C97">
        <w:rPr>
          <w:rFonts w:ascii="Times New Roman" w:hAnsi="Times New Roman" w:cs="Times New Roman"/>
          <w:sz w:val="24"/>
          <w:szCs w:val="24"/>
        </w:rPr>
        <w:t>Une proposition sera donc faite à Orange d’une revalorisation de 4% par an</w:t>
      </w:r>
      <w:r w:rsidR="003A7846" w:rsidRPr="00B92C97">
        <w:rPr>
          <w:rFonts w:ascii="Times New Roman" w:hAnsi="Times New Roman" w:cs="Times New Roman"/>
          <w:sz w:val="24"/>
          <w:szCs w:val="24"/>
        </w:rPr>
        <w:t>.</w:t>
      </w:r>
    </w:p>
    <w:p w:rsidR="00086E9C" w:rsidRPr="00B92C97" w:rsidRDefault="00086E9C" w:rsidP="00A027C9">
      <w:pPr>
        <w:tabs>
          <w:tab w:val="left" w:pos="720"/>
        </w:tabs>
        <w:autoSpaceDE w:val="0"/>
        <w:autoSpaceDN w:val="0"/>
        <w:adjustRightInd w:val="0"/>
        <w:spacing w:after="0"/>
        <w:jc w:val="both"/>
        <w:rPr>
          <w:rFonts w:ascii="Times New Roman" w:hAnsi="Times New Roman" w:cs="Times New Roman"/>
          <w:sz w:val="24"/>
          <w:szCs w:val="24"/>
        </w:rPr>
      </w:pPr>
    </w:p>
    <w:p w:rsidR="004104CF" w:rsidRPr="00B92C97" w:rsidRDefault="008143F5" w:rsidP="008143F5">
      <w:pPr>
        <w:pStyle w:val="Paragraphedeliste"/>
        <w:numPr>
          <w:ilvl w:val="0"/>
          <w:numId w:val="6"/>
        </w:num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 xml:space="preserve">Motion concernant la </w:t>
      </w:r>
      <w:r w:rsidRPr="00B92C97">
        <w:rPr>
          <w:rFonts w:ascii="Times New Roman" w:hAnsi="Times New Roman" w:cs="Times New Roman"/>
          <w:b/>
          <w:bCs/>
          <w:smallCaps/>
          <w:sz w:val="24"/>
          <w:szCs w:val="24"/>
          <w:u w:val="single"/>
        </w:rPr>
        <w:t>défense du service public et le refus de la marchandisation du médico-social suite au projet de cession de l’EHPAD « La Grèze » de Montdragon</w:t>
      </w:r>
    </w:p>
    <w:p w:rsidR="00970988" w:rsidRPr="00B92C97" w:rsidRDefault="00970988" w:rsidP="00970988">
      <w:pPr>
        <w:spacing w:after="0"/>
        <w:jc w:val="both"/>
        <w:rPr>
          <w:rFonts w:ascii="Times New Roman" w:hAnsi="Times New Roman" w:cs="Times New Roman"/>
          <w:sz w:val="24"/>
          <w:szCs w:val="24"/>
        </w:rPr>
      </w:pPr>
    </w:p>
    <w:p w:rsidR="00970988" w:rsidRPr="00B92C97" w:rsidRDefault="00970988" w:rsidP="00970988">
      <w:pPr>
        <w:spacing w:after="0"/>
        <w:jc w:val="both"/>
        <w:rPr>
          <w:rFonts w:ascii="Times New Roman" w:hAnsi="Times New Roman" w:cs="Times New Roman"/>
          <w:sz w:val="24"/>
          <w:szCs w:val="24"/>
        </w:rPr>
      </w:pPr>
      <w:r w:rsidRPr="00B92C97">
        <w:rPr>
          <w:rFonts w:ascii="Times New Roman" w:hAnsi="Times New Roman" w:cs="Times New Roman"/>
          <w:sz w:val="24"/>
          <w:szCs w:val="24"/>
        </w:rPr>
        <w:t>Une étude financière de la Communauté de Communes pour la vente de l’EHPAD « La Grèze » de Montdragon a été engagée. Le Conseil Départemental a informé les Conseils Municipaux que l’aide sociale ne sera plus versée aux résidents si l’EHPAD fonctionne sous statut privé à but lucratif.</w:t>
      </w:r>
    </w:p>
    <w:p w:rsidR="00970988" w:rsidRPr="00B92C97" w:rsidRDefault="00970988" w:rsidP="00970988">
      <w:pPr>
        <w:spacing w:after="0"/>
        <w:jc w:val="both"/>
        <w:rPr>
          <w:rFonts w:ascii="Times New Roman" w:hAnsi="Times New Roman" w:cs="Times New Roman"/>
          <w:sz w:val="24"/>
          <w:szCs w:val="24"/>
        </w:rPr>
      </w:pPr>
      <w:r w:rsidRPr="00B92C97">
        <w:rPr>
          <w:rFonts w:ascii="Times New Roman" w:hAnsi="Times New Roman" w:cs="Times New Roman"/>
          <w:sz w:val="24"/>
          <w:szCs w:val="24"/>
        </w:rPr>
        <w:t>Le Conseil Municipal se prononce défavorablement sur une vente de l’EHPAD « La Grèze » de Montdragon.</w:t>
      </w:r>
    </w:p>
    <w:p w:rsidR="00970988" w:rsidRPr="00B92C97" w:rsidRDefault="00970988" w:rsidP="00970988">
      <w:pPr>
        <w:spacing w:after="0"/>
        <w:jc w:val="both"/>
        <w:rPr>
          <w:rFonts w:ascii="Times New Roman" w:hAnsi="Times New Roman" w:cs="Times New Roman"/>
          <w:sz w:val="24"/>
          <w:szCs w:val="24"/>
        </w:rPr>
      </w:pPr>
    </w:p>
    <w:p w:rsidR="00363AE5" w:rsidRPr="00B92C97" w:rsidRDefault="00363AE5" w:rsidP="00363AE5">
      <w:pPr>
        <w:pStyle w:val="Paragraphedeliste"/>
        <w:numPr>
          <w:ilvl w:val="0"/>
          <w:numId w:val="6"/>
        </w:num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Location de l’appartement sis 6 place du four</w:t>
      </w:r>
    </w:p>
    <w:p w:rsidR="00363AE5" w:rsidRPr="00B92C97" w:rsidRDefault="00363AE5" w:rsidP="00EF7187">
      <w:pPr>
        <w:spacing w:after="0"/>
        <w:jc w:val="both"/>
        <w:rPr>
          <w:rFonts w:ascii="Times New Roman" w:hAnsi="Times New Roman" w:cs="Times New Roman"/>
          <w:sz w:val="24"/>
          <w:szCs w:val="24"/>
        </w:rPr>
      </w:pPr>
    </w:p>
    <w:p w:rsidR="00363AE5" w:rsidRPr="00B92C97" w:rsidRDefault="00363AE5" w:rsidP="00EF7187">
      <w:pPr>
        <w:spacing w:after="0"/>
        <w:jc w:val="both"/>
        <w:rPr>
          <w:rFonts w:ascii="Times New Roman" w:hAnsi="Times New Roman" w:cs="Times New Roman"/>
          <w:sz w:val="24"/>
          <w:szCs w:val="24"/>
        </w:rPr>
      </w:pPr>
      <w:r w:rsidRPr="00B92C97">
        <w:rPr>
          <w:rFonts w:ascii="Times New Roman" w:hAnsi="Times New Roman" w:cs="Times New Roman"/>
          <w:sz w:val="24"/>
          <w:szCs w:val="24"/>
        </w:rPr>
        <w:t>Madame le Maire rappelle aux membres de l’Assemblée que par délibération n°2017-10, il a été décidé de proposer à la location l’appartement sis 6 Place du Four à l’AFIAC.</w:t>
      </w:r>
    </w:p>
    <w:p w:rsidR="00EF7187" w:rsidRPr="00B92C97" w:rsidRDefault="00363AE5" w:rsidP="00EF7187">
      <w:pPr>
        <w:spacing w:after="0"/>
        <w:jc w:val="both"/>
        <w:rPr>
          <w:rFonts w:ascii="Times New Roman" w:hAnsi="Times New Roman" w:cs="Times New Roman"/>
          <w:sz w:val="24"/>
          <w:szCs w:val="24"/>
        </w:rPr>
      </w:pPr>
      <w:r w:rsidRPr="00B92C97">
        <w:rPr>
          <w:rFonts w:ascii="Times New Roman" w:hAnsi="Times New Roman" w:cs="Times New Roman"/>
          <w:sz w:val="24"/>
          <w:szCs w:val="24"/>
        </w:rPr>
        <w:t>Le Conseil Municipal, après avoir délibéré à l’unanimité, décide de louer l’appartement à compter du 1</w:t>
      </w:r>
      <w:r w:rsidRPr="00B92C97">
        <w:rPr>
          <w:rFonts w:ascii="Times New Roman" w:hAnsi="Times New Roman" w:cs="Times New Roman"/>
          <w:sz w:val="24"/>
          <w:szCs w:val="24"/>
          <w:vertAlign w:val="superscript"/>
        </w:rPr>
        <w:t>er</w:t>
      </w:r>
      <w:r w:rsidRPr="00B92C97">
        <w:rPr>
          <w:rFonts w:ascii="Times New Roman" w:hAnsi="Times New Roman" w:cs="Times New Roman"/>
          <w:sz w:val="24"/>
          <w:szCs w:val="24"/>
        </w:rPr>
        <w:t xml:space="preserve"> juin 2017, fixe le montant du loyer à 300€ hors charges, payable mensuellement</w:t>
      </w:r>
      <w:r w:rsidR="00EF7187" w:rsidRPr="00B92C97">
        <w:rPr>
          <w:rFonts w:ascii="Times New Roman" w:hAnsi="Times New Roman" w:cs="Times New Roman"/>
          <w:sz w:val="24"/>
          <w:szCs w:val="24"/>
        </w:rPr>
        <w:t xml:space="preserve"> et d’avance à la Trésorerie de St Paul Cap De Joux et le dépôt de garantie à la somme de trois cents euros correspondant à un mois de loyer, qui sera versé lors de la signature du contrat de location.</w:t>
      </w:r>
    </w:p>
    <w:p w:rsidR="00EF7187" w:rsidRPr="00B92C97" w:rsidRDefault="00EF7187" w:rsidP="00EF7187">
      <w:pPr>
        <w:spacing w:after="0"/>
        <w:jc w:val="both"/>
        <w:rPr>
          <w:rFonts w:ascii="Times New Roman" w:hAnsi="Times New Roman" w:cs="Times New Roman"/>
          <w:sz w:val="24"/>
          <w:szCs w:val="24"/>
        </w:rPr>
      </w:pPr>
      <w:r w:rsidRPr="00B92C97">
        <w:rPr>
          <w:rFonts w:ascii="Times New Roman" w:hAnsi="Times New Roman" w:cs="Times New Roman"/>
          <w:sz w:val="24"/>
          <w:szCs w:val="24"/>
        </w:rPr>
        <w:t>Pour calculer ma révision du loyer qui interviendra chaque année à la date anniversaire, l’indice de base est celui du 1</w:t>
      </w:r>
      <w:r w:rsidRPr="00B92C97">
        <w:rPr>
          <w:rFonts w:ascii="Times New Roman" w:hAnsi="Times New Roman" w:cs="Times New Roman"/>
          <w:sz w:val="24"/>
          <w:szCs w:val="24"/>
          <w:vertAlign w:val="superscript"/>
        </w:rPr>
        <w:t>er</w:t>
      </w:r>
      <w:r w:rsidRPr="00B92C97">
        <w:rPr>
          <w:rFonts w:ascii="Times New Roman" w:hAnsi="Times New Roman" w:cs="Times New Roman"/>
          <w:sz w:val="24"/>
          <w:szCs w:val="24"/>
        </w:rPr>
        <w:t xml:space="preserve"> trimestre 2017, soit 125,90. </w:t>
      </w:r>
    </w:p>
    <w:p w:rsidR="00086E9C" w:rsidRDefault="00086E9C" w:rsidP="00EF7187">
      <w:pPr>
        <w:spacing w:after="0"/>
        <w:jc w:val="both"/>
        <w:rPr>
          <w:rFonts w:ascii="Times New Roman" w:hAnsi="Times New Roman" w:cs="Times New Roman"/>
          <w:b/>
          <w:i/>
          <w:sz w:val="24"/>
          <w:szCs w:val="24"/>
        </w:rPr>
      </w:pPr>
    </w:p>
    <w:p w:rsidR="00EF7187" w:rsidRPr="00B92C97" w:rsidRDefault="00EF7187" w:rsidP="00EF7187">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Contre : 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Abstention : 0</w:t>
      </w:r>
    </w:p>
    <w:p w:rsidR="00EF7187" w:rsidRPr="00B92C97" w:rsidRDefault="00EF7187" w:rsidP="00EF7187">
      <w:pPr>
        <w:spacing w:after="0"/>
        <w:jc w:val="both"/>
        <w:rPr>
          <w:rFonts w:ascii="Times New Roman" w:hAnsi="Times New Roman" w:cs="Times New Roman"/>
          <w:sz w:val="24"/>
          <w:szCs w:val="24"/>
        </w:rPr>
      </w:pPr>
    </w:p>
    <w:p w:rsidR="00363AE5" w:rsidRPr="00B92C97" w:rsidRDefault="00363AE5" w:rsidP="00363AE5">
      <w:pPr>
        <w:pStyle w:val="Paragraphedeliste"/>
        <w:numPr>
          <w:ilvl w:val="0"/>
          <w:numId w:val="6"/>
        </w:num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Location-gérance du multiservices</w:t>
      </w:r>
    </w:p>
    <w:p w:rsidR="00AD3342" w:rsidRPr="00B92C97" w:rsidRDefault="00363AE5" w:rsidP="00363AE5">
      <w:pPr>
        <w:spacing w:after="0"/>
        <w:jc w:val="both"/>
        <w:rPr>
          <w:rFonts w:ascii="Times New Roman" w:hAnsi="Times New Roman" w:cs="Times New Roman"/>
          <w:sz w:val="24"/>
          <w:szCs w:val="24"/>
        </w:rPr>
      </w:pPr>
      <w:r w:rsidRPr="00B92C97">
        <w:rPr>
          <w:rFonts w:ascii="Times New Roman" w:hAnsi="Times New Roman" w:cs="Times New Roman"/>
          <w:sz w:val="24"/>
          <w:szCs w:val="24"/>
        </w:rPr>
        <w:t xml:space="preserve"> </w:t>
      </w:r>
    </w:p>
    <w:p w:rsidR="00363AE5" w:rsidRPr="00B92C97" w:rsidRDefault="00363AE5" w:rsidP="00363AE5">
      <w:pPr>
        <w:spacing w:after="0"/>
        <w:jc w:val="both"/>
        <w:rPr>
          <w:rFonts w:ascii="Times New Roman" w:hAnsi="Times New Roman" w:cs="Times New Roman"/>
          <w:sz w:val="24"/>
          <w:szCs w:val="24"/>
        </w:rPr>
      </w:pPr>
      <w:r w:rsidRPr="00B92C97">
        <w:rPr>
          <w:rFonts w:ascii="Times New Roman" w:hAnsi="Times New Roman" w:cs="Times New Roman"/>
          <w:sz w:val="24"/>
          <w:szCs w:val="24"/>
        </w:rPr>
        <w:t>Suite au choix du Conseil Municipal d’attribuer la location-gérance du multiservices à Mme Clotilde BERGERET, Madame le Maire demande aux membres de l’Assemblée de se prononcer sur le montant de la redevance et de l’autoriser à effectuer toutes les démarches nécessaires à cette affaire.</w:t>
      </w:r>
    </w:p>
    <w:p w:rsidR="00363AE5" w:rsidRPr="00B92C97" w:rsidRDefault="00363AE5" w:rsidP="00363AE5">
      <w:pPr>
        <w:spacing w:after="0"/>
        <w:jc w:val="both"/>
        <w:rPr>
          <w:rFonts w:ascii="Times New Roman" w:hAnsi="Times New Roman" w:cs="Times New Roman"/>
          <w:sz w:val="24"/>
          <w:szCs w:val="24"/>
        </w:rPr>
      </w:pPr>
      <w:r w:rsidRPr="00B92C97">
        <w:rPr>
          <w:rFonts w:ascii="Times New Roman" w:hAnsi="Times New Roman" w:cs="Times New Roman"/>
          <w:sz w:val="24"/>
          <w:szCs w:val="24"/>
        </w:rPr>
        <w:t>Après débat explicatif, le Conseil Municipal, à l’unanimité, décide de fixer le montant de la redevance à 150€ et laisse toute latitude à Madame le Maire pour négocier et signer le contrat de location-gérance à venir.</w:t>
      </w:r>
    </w:p>
    <w:p w:rsidR="00086E9C" w:rsidRDefault="00086E9C" w:rsidP="00363AE5">
      <w:pPr>
        <w:spacing w:after="0"/>
        <w:jc w:val="both"/>
        <w:rPr>
          <w:rFonts w:ascii="Times New Roman" w:hAnsi="Times New Roman" w:cs="Times New Roman"/>
          <w:b/>
          <w:i/>
          <w:sz w:val="24"/>
          <w:szCs w:val="24"/>
        </w:rPr>
      </w:pPr>
    </w:p>
    <w:p w:rsidR="00363AE5" w:rsidRPr="00B92C97" w:rsidRDefault="00363AE5" w:rsidP="00363AE5">
      <w:pPr>
        <w:spacing w:after="0"/>
        <w:jc w:val="both"/>
        <w:rPr>
          <w:rFonts w:ascii="Times New Roman" w:hAnsi="Times New Roman" w:cs="Times New Roman"/>
          <w:b/>
          <w:i/>
          <w:sz w:val="24"/>
          <w:szCs w:val="24"/>
        </w:rPr>
      </w:pPr>
      <w:r w:rsidRPr="00B92C97">
        <w:rPr>
          <w:rFonts w:ascii="Times New Roman" w:hAnsi="Times New Roman" w:cs="Times New Roman"/>
          <w:b/>
          <w:i/>
          <w:sz w:val="24"/>
          <w:szCs w:val="24"/>
        </w:rPr>
        <w:t>Pour : 10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Contre : 0</w:t>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r>
      <w:r w:rsidRPr="00B92C97">
        <w:rPr>
          <w:rFonts w:ascii="Times New Roman" w:hAnsi="Times New Roman" w:cs="Times New Roman"/>
          <w:b/>
          <w:i/>
          <w:sz w:val="24"/>
          <w:szCs w:val="24"/>
        </w:rPr>
        <w:tab/>
        <w:t>Abstention : 0</w:t>
      </w:r>
    </w:p>
    <w:p w:rsidR="00363AE5" w:rsidRDefault="00363AE5" w:rsidP="00363AE5">
      <w:pPr>
        <w:spacing w:after="0"/>
        <w:jc w:val="both"/>
        <w:rPr>
          <w:rFonts w:ascii="Times New Roman" w:hAnsi="Times New Roman" w:cs="Times New Roman"/>
          <w:sz w:val="24"/>
          <w:szCs w:val="24"/>
        </w:rPr>
      </w:pPr>
    </w:p>
    <w:p w:rsidR="00EF7187" w:rsidRPr="00B92C97" w:rsidRDefault="00EF7187" w:rsidP="00EF7187">
      <w:pPr>
        <w:pStyle w:val="Paragraphedeliste"/>
        <w:numPr>
          <w:ilvl w:val="0"/>
          <w:numId w:val="6"/>
        </w:num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Questions diverses</w:t>
      </w:r>
    </w:p>
    <w:p w:rsidR="00EF7187" w:rsidRPr="00B92C97" w:rsidRDefault="00EF7187" w:rsidP="00EF7187">
      <w:pPr>
        <w:spacing w:after="0"/>
        <w:jc w:val="both"/>
        <w:rPr>
          <w:rFonts w:ascii="Times New Roman" w:hAnsi="Times New Roman" w:cs="Times New Roman"/>
          <w:b/>
          <w:sz w:val="24"/>
          <w:szCs w:val="24"/>
          <w:u w:val="single"/>
        </w:rPr>
      </w:pPr>
    </w:p>
    <w:p w:rsidR="00EF7187" w:rsidRDefault="00EF7187" w:rsidP="00EF7187">
      <w:p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14-1 Demande d’une Fiacoise pour louer le stade pour les chevaux</w:t>
      </w:r>
    </w:p>
    <w:p w:rsidR="00086E9C" w:rsidRPr="00B92C97" w:rsidRDefault="00086E9C" w:rsidP="00EF7187">
      <w:pPr>
        <w:spacing w:after="0"/>
        <w:jc w:val="both"/>
        <w:rPr>
          <w:rFonts w:ascii="Times New Roman" w:hAnsi="Times New Roman" w:cs="Times New Roman"/>
          <w:b/>
          <w:smallCaps/>
          <w:sz w:val="24"/>
          <w:szCs w:val="24"/>
          <w:u w:val="single"/>
        </w:rPr>
      </w:pPr>
    </w:p>
    <w:p w:rsidR="00AD3342" w:rsidRPr="00B92C97" w:rsidRDefault="003A7846" w:rsidP="00A023F0">
      <w:pPr>
        <w:spacing w:after="0"/>
        <w:jc w:val="both"/>
        <w:rPr>
          <w:rFonts w:ascii="Times New Roman" w:hAnsi="Times New Roman" w:cs="Times New Roman"/>
          <w:sz w:val="24"/>
          <w:szCs w:val="24"/>
        </w:rPr>
      </w:pPr>
      <w:r w:rsidRPr="00B92C97">
        <w:rPr>
          <w:rFonts w:ascii="Times New Roman" w:hAnsi="Times New Roman" w:cs="Times New Roman"/>
          <w:sz w:val="24"/>
          <w:szCs w:val="24"/>
        </w:rPr>
        <w:t>Le Conseil Municipal se prononce défavorablement sur un tel projet. Il est proposé de voir avec cette propriétaire pour l’occupation d’un terrain privé.</w:t>
      </w:r>
    </w:p>
    <w:p w:rsidR="00AD3342" w:rsidRPr="00B92C97" w:rsidRDefault="00AD3342" w:rsidP="001C1F2D">
      <w:pPr>
        <w:spacing w:after="0"/>
        <w:jc w:val="both"/>
        <w:rPr>
          <w:rFonts w:ascii="Times New Roman" w:hAnsi="Times New Roman" w:cs="Times New Roman"/>
          <w:b/>
          <w:sz w:val="24"/>
          <w:szCs w:val="24"/>
          <w:u w:val="single"/>
        </w:rPr>
      </w:pPr>
    </w:p>
    <w:p w:rsidR="00AD3342" w:rsidRDefault="00872A26" w:rsidP="001C1F2D">
      <w:pPr>
        <w:spacing w:after="0"/>
        <w:jc w:val="both"/>
        <w:rPr>
          <w:rFonts w:ascii="Times New Roman" w:hAnsi="Times New Roman" w:cs="Times New Roman"/>
          <w:b/>
          <w:smallCaps/>
          <w:sz w:val="24"/>
          <w:szCs w:val="24"/>
          <w:u w:val="single"/>
        </w:rPr>
      </w:pPr>
      <w:r w:rsidRPr="00B92C97">
        <w:rPr>
          <w:rFonts w:ascii="Times New Roman" w:hAnsi="Times New Roman" w:cs="Times New Roman"/>
          <w:b/>
          <w:smallCaps/>
          <w:sz w:val="24"/>
          <w:szCs w:val="24"/>
          <w:u w:val="single"/>
        </w:rPr>
        <w:t>14-2 Propositions de financement -  projet école</w:t>
      </w:r>
    </w:p>
    <w:p w:rsidR="00086E9C" w:rsidRPr="00B92C97" w:rsidRDefault="00086E9C" w:rsidP="001C1F2D">
      <w:pPr>
        <w:spacing w:after="0"/>
        <w:jc w:val="both"/>
        <w:rPr>
          <w:rFonts w:ascii="Times New Roman" w:hAnsi="Times New Roman" w:cs="Times New Roman"/>
          <w:b/>
          <w:smallCaps/>
          <w:sz w:val="24"/>
          <w:szCs w:val="24"/>
          <w:u w:val="single"/>
        </w:rPr>
      </w:pPr>
    </w:p>
    <w:p w:rsidR="00AD3342" w:rsidRPr="00B92C97" w:rsidRDefault="003A7846" w:rsidP="001C1F2D">
      <w:pPr>
        <w:spacing w:after="0"/>
        <w:jc w:val="both"/>
        <w:rPr>
          <w:rFonts w:ascii="Times New Roman" w:hAnsi="Times New Roman" w:cs="Times New Roman"/>
          <w:sz w:val="24"/>
          <w:szCs w:val="24"/>
        </w:rPr>
      </w:pPr>
      <w:r w:rsidRPr="00B92C97">
        <w:rPr>
          <w:rFonts w:ascii="Times New Roman" w:hAnsi="Times New Roman" w:cs="Times New Roman"/>
          <w:sz w:val="24"/>
          <w:szCs w:val="24"/>
        </w:rPr>
        <w:t>Les propositions de financement du projet école sont en cours d’élaboration. Les recherches de subventions ont été effectuées et plusieurs banques ont été contactées. Des offres sont en cours d’études par la Commission Finances.</w:t>
      </w:r>
    </w:p>
    <w:p w:rsidR="00872A26" w:rsidRDefault="00872A26" w:rsidP="00872A26">
      <w:pPr>
        <w:pStyle w:val="Standard"/>
        <w:jc w:val="both"/>
        <w:rPr>
          <w:rFonts w:ascii="Times New Roman" w:hAnsi="Times New Roman" w:cs="Times New Roman"/>
        </w:rPr>
      </w:pPr>
    </w:p>
    <w:p w:rsidR="00086E9C" w:rsidRPr="00B92C97" w:rsidRDefault="00086E9C" w:rsidP="00872A26">
      <w:pPr>
        <w:pStyle w:val="Standard"/>
        <w:jc w:val="both"/>
        <w:rPr>
          <w:rFonts w:ascii="Times New Roman" w:hAnsi="Times New Roman" w:cs="Times New Roman"/>
        </w:rPr>
      </w:pPr>
    </w:p>
    <w:p w:rsidR="00872A26" w:rsidRDefault="00872A26" w:rsidP="00872A26">
      <w:pPr>
        <w:pStyle w:val="Standard"/>
        <w:jc w:val="both"/>
        <w:rPr>
          <w:rFonts w:ascii="Times New Roman" w:hAnsi="Times New Roman" w:cs="Times New Roman"/>
        </w:rPr>
      </w:pPr>
      <w:r w:rsidRPr="00B92C97">
        <w:rPr>
          <w:rFonts w:ascii="Times New Roman" w:hAnsi="Times New Roman" w:cs="Times New Roman"/>
        </w:rPr>
        <w:t>Toutes les questions inscrites à l'ordre du jour ayant été soumises au Conseil Municipal, Madame Le Maire déclare la séance close à 22h13.</w:t>
      </w:r>
    </w:p>
    <w:p w:rsidR="00086E9C" w:rsidRPr="00B92C97" w:rsidRDefault="00086E9C" w:rsidP="00872A26">
      <w:pPr>
        <w:pStyle w:val="Standard"/>
        <w:jc w:val="both"/>
        <w:rPr>
          <w:rFonts w:ascii="Times New Roman" w:hAnsi="Times New Roman" w:cs="Times New Roman"/>
        </w:rPr>
      </w:pPr>
    </w:p>
    <w:p w:rsidR="00872A26" w:rsidRPr="00B92C97" w:rsidRDefault="00872A26" w:rsidP="00872A26">
      <w:pPr>
        <w:pStyle w:val="Standard"/>
        <w:jc w:val="both"/>
        <w:rPr>
          <w:rFonts w:ascii="Times New Roman" w:hAnsi="Times New Roman" w:cs="Times New Roman"/>
        </w:rPr>
      </w:pPr>
    </w:p>
    <w:tbl>
      <w:tblPr>
        <w:tblStyle w:val="Grilledutableau"/>
        <w:tblW w:w="0" w:type="auto"/>
        <w:tblLook w:val="04A0" w:firstRow="1" w:lastRow="0" w:firstColumn="1" w:lastColumn="0" w:noHBand="0" w:noVBand="1"/>
      </w:tblPr>
      <w:tblGrid>
        <w:gridCol w:w="4544"/>
        <w:gridCol w:w="4518"/>
      </w:tblGrid>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sz w:val="24"/>
                <w:szCs w:val="24"/>
              </w:rPr>
              <w:t>ANDRIEU</w:t>
            </w:r>
            <w:r w:rsidRPr="00B92C97">
              <w:rPr>
                <w:rFonts w:ascii="Times New Roman" w:hAnsi="Times New Roman" w:cs="Times New Roman"/>
                <w:sz w:val="24"/>
                <w:szCs w:val="24"/>
              </w:rPr>
              <w:t xml:space="preserve"> Françoise</w:t>
            </w:r>
          </w:p>
        </w:tc>
        <w:tc>
          <w:tcPr>
            <w:tcW w:w="4518" w:type="dxa"/>
            <w:vAlign w:val="center"/>
          </w:tcPr>
          <w:p w:rsidR="00872A26" w:rsidRPr="00B92C97" w:rsidRDefault="00872A26" w:rsidP="004C3F06">
            <w:pPr>
              <w:jc w:val="center"/>
              <w:rPr>
                <w:rFonts w:ascii="Times New Roman" w:hAnsi="Times New Roman" w:cs="Times New Roman"/>
                <w:sz w:val="24"/>
                <w:szCs w:val="24"/>
                <w:lang w:val="en-US"/>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bCs/>
                <w:sz w:val="24"/>
                <w:szCs w:val="24"/>
              </w:rPr>
              <w:t>BARNES</w:t>
            </w:r>
            <w:r w:rsidRPr="00B92C97">
              <w:rPr>
                <w:rFonts w:ascii="Times New Roman" w:hAnsi="Times New Roman" w:cs="Times New Roman"/>
                <w:sz w:val="24"/>
                <w:szCs w:val="24"/>
              </w:rPr>
              <w:t xml:space="preserve"> Philippe</w:t>
            </w:r>
          </w:p>
        </w:tc>
        <w:tc>
          <w:tcPr>
            <w:tcW w:w="4518" w:type="dxa"/>
            <w:vAlign w:val="center"/>
          </w:tcPr>
          <w:p w:rsidR="00872A26" w:rsidRPr="00B92C97" w:rsidRDefault="00872A26" w:rsidP="004C3F06">
            <w:pPr>
              <w:jc w:val="center"/>
              <w:rPr>
                <w:rFonts w:ascii="Times New Roman" w:hAnsi="Times New Roman" w:cs="Times New Roman"/>
                <w:sz w:val="24"/>
                <w:szCs w:val="24"/>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sz w:val="24"/>
                <w:szCs w:val="24"/>
              </w:rPr>
              <w:t>BOURDALLE</w:t>
            </w:r>
            <w:r w:rsidRPr="00B92C97">
              <w:rPr>
                <w:rFonts w:ascii="Times New Roman" w:hAnsi="Times New Roman" w:cs="Times New Roman"/>
                <w:sz w:val="24"/>
                <w:szCs w:val="24"/>
              </w:rPr>
              <w:t xml:space="preserve"> Jean-Claude</w:t>
            </w:r>
          </w:p>
        </w:tc>
        <w:tc>
          <w:tcPr>
            <w:tcW w:w="4518" w:type="dxa"/>
            <w:vAlign w:val="center"/>
          </w:tcPr>
          <w:p w:rsidR="00872A26" w:rsidRPr="00B92C97" w:rsidRDefault="00872A26" w:rsidP="004C3F06">
            <w:pPr>
              <w:jc w:val="center"/>
              <w:rPr>
                <w:rFonts w:ascii="Times New Roman" w:hAnsi="Times New Roman" w:cs="Times New Roman"/>
                <w:sz w:val="24"/>
                <w:szCs w:val="24"/>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sz w:val="24"/>
                <w:szCs w:val="24"/>
              </w:rPr>
              <w:t xml:space="preserve">CARTIGNY </w:t>
            </w:r>
            <w:r w:rsidRPr="00B92C97">
              <w:rPr>
                <w:rFonts w:ascii="Times New Roman" w:hAnsi="Times New Roman" w:cs="Times New Roman"/>
                <w:sz w:val="24"/>
                <w:szCs w:val="24"/>
              </w:rPr>
              <w:t>Jean-Louis</w:t>
            </w:r>
          </w:p>
        </w:tc>
        <w:tc>
          <w:tcPr>
            <w:tcW w:w="4518" w:type="dxa"/>
            <w:vAlign w:val="center"/>
          </w:tcPr>
          <w:p w:rsidR="00872A26" w:rsidRPr="00B92C97" w:rsidRDefault="00872A26" w:rsidP="004C3F06">
            <w:pPr>
              <w:jc w:val="center"/>
              <w:rPr>
                <w:rFonts w:ascii="Times New Roman" w:hAnsi="Times New Roman" w:cs="Times New Roman"/>
                <w:sz w:val="24"/>
                <w:szCs w:val="24"/>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sz w:val="24"/>
                <w:szCs w:val="24"/>
              </w:rPr>
              <w:t xml:space="preserve">CONZETT </w:t>
            </w:r>
            <w:r w:rsidRPr="00B92C97">
              <w:rPr>
                <w:rFonts w:ascii="Times New Roman" w:hAnsi="Times New Roman" w:cs="Times New Roman"/>
                <w:sz w:val="24"/>
                <w:szCs w:val="24"/>
              </w:rPr>
              <w:t>Séverine</w:t>
            </w:r>
          </w:p>
        </w:tc>
        <w:tc>
          <w:tcPr>
            <w:tcW w:w="4518" w:type="dxa"/>
            <w:vAlign w:val="center"/>
          </w:tcPr>
          <w:p w:rsidR="00872A26" w:rsidRPr="00B92C97" w:rsidRDefault="00872A26" w:rsidP="004C3F06">
            <w:pPr>
              <w:jc w:val="center"/>
              <w:rPr>
                <w:rFonts w:ascii="Times New Roman" w:hAnsi="Times New Roman" w:cs="Times New Roman"/>
                <w:sz w:val="24"/>
                <w:szCs w:val="24"/>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bCs/>
                <w:sz w:val="24"/>
                <w:szCs w:val="24"/>
              </w:rPr>
              <w:t>DOURS</w:t>
            </w:r>
            <w:r w:rsidRPr="00B92C97">
              <w:rPr>
                <w:rFonts w:ascii="Times New Roman" w:hAnsi="Times New Roman" w:cs="Times New Roman"/>
                <w:sz w:val="24"/>
                <w:szCs w:val="24"/>
              </w:rPr>
              <w:t xml:space="preserve"> Robert</w:t>
            </w:r>
          </w:p>
        </w:tc>
        <w:tc>
          <w:tcPr>
            <w:tcW w:w="4518" w:type="dxa"/>
            <w:vAlign w:val="center"/>
          </w:tcPr>
          <w:p w:rsidR="00872A26" w:rsidRPr="00B92C97" w:rsidRDefault="00872A26" w:rsidP="004C3F06">
            <w:pPr>
              <w:jc w:val="center"/>
              <w:rPr>
                <w:rFonts w:ascii="Times New Roman" w:hAnsi="Times New Roman" w:cs="Times New Roman"/>
                <w:sz w:val="24"/>
                <w:szCs w:val="24"/>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bCs/>
                <w:sz w:val="24"/>
                <w:szCs w:val="24"/>
              </w:rPr>
              <w:t xml:space="preserve">DOURY </w:t>
            </w:r>
            <w:r w:rsidRPr="00B92C97">
              <w:rPr>
                <w:rFonts w:ascii="Times New Roman" w:hAnsi="Times New Roman" w:cs="Times New Roman"/>
                <w:sz w:val="24"/>
                <w:szCs w:val="24"/>
              </w:rPr>
              <w:t>Frédéric</w:t>
            </w:r>
          </w:p>
        </w:tc>
        <w:tc>
          <w:tcPr>
            <w:tcW w:w="4518" w:type="dxa"/>
            <w:vAlign w:val="center"/>
          </w:tcPr>
          <w:p w:rsidR="00872A26" w:rsidRPr="00B92C97" w:rsidRDefault="00872A26" w:rsidP="004C3F06">
            <w:pPr>
              <w:jc w:val="center"/>
              <w:rPr>
                <w:rFonts w:ascii="Times New Roman" w:hAnsi="Times New Roman" w:cs="Times New Roman"/>
                <w:sz w:val="24"/>
                <w:szCs w:val="24"/>
              </w:rPr>
            </w:pPr>
            <w:r w:rsidRPr="00B92C97">
              <w:rPr>
                <w:rFonts w:ascii="Times New Roman" w:hAnsi="Times New Roman" w:cs="Times New Roman"/>
                <w:sz w:val="24"/>
                <w:szCs w:val="24"/>
              </w:rPr>
              <w:t>Absent</w:t>
            </w: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bCs/>
                <w:sz w:val="24"/>
                <w:szCs w:val="24"/>
              </w:rPr>
              <w:t>GILBERT</w:t>
            </w:r>
            <w:r w:rsidRPr="00B92C97">
              <w:rPr>
                <w:rFonts w:ascii="Times New Roman" w:hAnsi="Times New Roman" w:cs="Times New Roman"/>
                <w:sz w:val="24"/>
                <w:szCs w:val="24"/>
              </w:rPr>
              <w:t xml:space="preserve"> Sophie</w:t>
            </w:r>
          </w:p>
        </w:tc>
        <w:tc>
          <w:tcPr>
            <w:tcW w:w="4518" w:type="dxa"/>
            <w:vAlign w:val="center"/>
          </w:tcPr>
          <w:p w:rsidR="00872A26" w:rsidRPr="00B92C97" w:rsidRDefault="00872A26" w:rsidP="004C3F06">
            <w:pPr>
              <w:jc w:val="center"/>
              <w:rPr>
                <w:rFonts w:ascii="Times New Roman" w:hAnsi="Times New Roman" w:cs="Times New Roman"/>
                <w:sz w:val="24"/>
                <w:szCs w:val="24"/>
                <w:lang w:val="en-US"/>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bCs/>
                <w:sz w:val="24"/>
                <w:szCs w:val="24"/>
              </w:rPr>
              <w:t>LAFON</w:t>
            </w:r>
            <w:r w:rsidRPr="00B92C97">
              <w:rPr>
                <w:rFonts w:ascii="Times New Roman" w:hAnsi="Times New Roman" w:cs="Times New Roman"/>
                <w:sz w:val="24"/>
                <w:szCs w:val="24"/>
              </w:rPr>
              <w:t xml:space="preserve"> Catherine</w:t>
            </w:r>
          </w:p>
        </w:tc>
        <w:tc>
          <w:tcPr>
            <w:tcW w:w="4518" w:type="dxa"/>
            <w:vAlign w:val="center"/>
          </w:tcPr>
          <w:p w:rsidR="00872A26" w:rsidRPr="00B92C97" w:rsidRDefault="00872A26" w:rsidP="004C3F06">
            <w:pPr>
              <w:jc w:val="center"/>
              <w:rPr>
                <w:rFonts w:ascii="Times New Roman" w:hAnsi="Times New Roman" w:cs="Times New Roman"/>
                <w:sz w:val="24"/>
                <w:szCs w:val="24"/>
                <w:lang w:val="en-US"/>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sz w:val="24"/>
                <w:szCs w:val="24"/>
              </w:rPr>
              <w:t xml:space="preserve">MEYSSONNIER </w:t>
            </w:r>
            <w:r w:rsidRPr="00B92C97">
              <w:rPr>
                <w:rFonts w:ascii="Times New Roman" w:hAnsi="Times New Roman" w:cs="Times New Roman"/>
                <w:sz w:val="24"/>
                <w:szCs w:val="24"/>
              </w:rPr>
              <w:t>Noël</w:t>
            </w:r>
          </w:p>
        </w:tc>
        <w:tc>
          <w:tcPr>
            <w:tcW w:w="4518" w:type="dxa"/>
            <w:vAlign w:val="center"/>
          </w:tcPr>
          <w:p w:rsidR="00872A26" w:rsidRPr="00B92C97" w:rsidRDefault="00872A26" w:rsidP="004C3F06">
            <w:pPr>
              <w:jc w:val="center"/>
              <w:rPr>
                <w:rFonts w:ascii="Times New Roman" w:hAnsi="Times New Roman" w:cs="Times New Roman"/>
                <w:sz w:val="24"/>
                <w:szCs w:val="24"/>
              </w:rPr>
            </w:pPr>
          </w:p>
        </w:tc>
      </w:tr>
      <w:tr w:rsidR="00872A26" w:rsidRPr="00B92C97" w:rsidTr="00872A26">
        <w:trPr>
          <w:trHeight w:val="454"/>
        </w:trPr>
        <w:tc>
          <w:tcPr>
            <w:tcW w:w="4544" w:type="dxa"/>
            <w:vAlign w:val="center"/>
          </w:tcPr>
          <w:p w:rsidR="00872A26" w:rsidRPr="00B92C97" w:rsidRDefault="00872A26" w:rsidP="004C3F06">
            <w:pPr>
              <w:jc w:val="both"/>
              <w:rPr>
                <w:rFonts w:ascii="Times New Roman" w:hAnsi="Times New Roman" w:cs="Times New Roman"/>
                <w:sz w:val="24"/>
                <w:szCs w:val="24"/>
                <w:lang w:val="en-US"/>
              </w:rPr>
            </w:pPr>
            <w:r w:rsidRPr="00B92C97">
              <w:rPr>
                <w:rFonts w:ascii="Times New Roman" w:hAnsi="Times New Roman" w:cs="Times New Roman"/>
                <w:b/>
                <w:bCs/>
                <w:sz w:val="24"/>
                <w:szCs w:val="24"/>
              </w:rPr>
              <w:t xml:space="preserve">NEDELEC </w:t>
            </w:r>
            <w:r w:rsidRPr="00B92C97">
              <w:rPr>
                <w:rFonts w:ascii="Times New Roman" w:hAnsi="Times New Roman" w:cs="Times New Roman"/>
                <w:sz w:val="24"/>
                <w:szCs w:val="24"/>
              </w:rPr>
              <w:t>Jean-Yves</w:t>
            </w:r>
          </w:p>
        </w:tc>
        <w:tc>
          <w:tcPr>
            <w:tcW w:w="4518" w:type="dxa"/>
            <w:vAlign w:val="center"/>
          </w:tcPr>
          <w:p w:rsidR="00872A26" w:rsidRPr="00B92C97" w:rsidRDefault="00872A26" w:rsidP="004C3F06">
            <w:pPr>
              <w:jc w:val="center"/>
              <w:rPr>
                <w:rFonts w:ascii="Times New Roman" w:hAnsi="Times New Roman" w:cs="Times New Roman"/>
                <w:sz w:val="24"/>
                <w:szCs w:val="24"/>
                <w:lang w:val="en-US"/>
              </w:rPr>
            </w:pPr>
          </w:p>
        </w:tc>
      </w:tr>
    </w:tbl>
    <w:p w:rsidR="008C56AC" w:rsidRPr="00B92C97" w:rsidRDefault="008C56AC" w:rsidP="001C1F2D">
      <w:pPr>
        <w:spacing w:after="0"/>
        <w:jc w:val="both"/>
        <w:rPr>
          <w:rFonts w:ascii="Times New Roman" w:hAnsi="Times New Roman" w:cs="Times New Roman"/>
          <w:sz w:val="24"/>
          <w:szCs w:val="24"/>
        </w:rPr>
      </w:pPr>
      <w:bookmarkStart w:id="2" w:name="_GoBack"/>
      <w:bookmarkEnd w:id="2"/>
    </w:p>
    <w:sectPr w:rsidR="008C56AC" w:rsidRPr="00B92C97" w:rsidSect="00BE629F">
      <w:type w:val="continuous"/>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854F3"/>
    <w:multiLevelType w:val="hybridMultilevel"/>
    <w:tmpl w:val="C20A929A"/>
    <w:lvl w:ilvl="0" w:tplc="3B0CB224">
      <w:start w:val="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15:restartNumberingAfterBreak="0">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DC73CC"/>
    <w:multiLevelType w:val="hybridMultilevel"/>
    <w:tmpl w:val="BDCE2206"/>
    <w:lvl w:ilvl="0" w:tplc="23E2F59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3" w15:restartNumberingAfterBreak="0">
    <w:nsid w:val="57273A96"/>
    <w:multiLevelType w:val="hybridMultilevel"/>
    <w:tmpl w:val="38964332"/>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F07943"/>
    <w:multiLevelType w:val="hybridMultilevel"/>
    <w:tmpl w:val="C1DCB8C2"/>
    <w:lvl w:ilvl="0" w:tplc="53AC56FE">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15:restartNumberingAfterBreak="0">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C639E1"/>
    <w:multiLevelType w:val="hybridMultilevel"/>
    <w:tmpl w:val="F138AC88"/>
    <w:lvl w:ilvl="0" w:tplc="B94AC42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15"/>
  </w:num>
  <w:num w:numId="2">
    <w:abstractNumId w:val="1"/>
  </w:num>
  <w:num w:numId="3">
    <w:abstractNumId w:val="11"/>
  </w:num>
  <w:num w:numId="4">
    <w:abstractNumId w:val="5"/>
  </w:num>
  <w:num w:numId="5">
    <w:abstractNumId w:val="6"/>
  </w:num>
  <w:num w:numId="6">
    <w:abstractNumId w:val="7"/>
  </w:num>
  <w:num w:numId="7">
    <w:abstractNumId w:val="8"/>
  </w:num>
  <w:num w:numId="8">
    <w:abstractNumId w:val="10"/>
  </w:num>
  <w:num w:numId="9">
    <w:abstractNumId w:val="9"/>
  </w:num>
  <w:num w:numId="10">
    <w:abstractNumId w:val="4"/>
  </w:num>
  <w:num w:numId="11">
    <w:abstractNumId w:val="2"/>
  </w:num>
  <w:num w:numId="12">
    <w:abstractNumId w:val="3"/>
  </w:num>
  <w:num w:numId="13">
    <w:abstractNumId w:val="12"/>
  </w:num>
  <w:num w:numId="14">
    <w:abstractNumId w:val="16"/>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69"/>
    <w:rsid w:val="00001B64"/>
    <w:rsid w:val="00002D99"/>
    <w:rsid w:val="00002E5D"/>
    <w:rsid w:val="00006FAF"/>
    <w:rsid w:val="00007C0A"/>
    <w:rsid w:val="0001105C"/>
    <w:rsid w:val="00015A9A"/>
    <w:rsid w:val="00017121"/>
    <w:rsid w:val="000246EC"/>
    <w:rsid w:val="000256B5"/>
    <w:rsid w:val="00026B4A"/>
    <w:rsid w:val="00026E9E"/>
    <w:rsid w:val="000319E8"/>
    <w:rsid w:val="00036321"/>
    <w:rsid w:val="000407A3"/>
    <w:rsid w:val="00040A27"/>
    <w:rsid w:val="00041DD5"/>
    <w:rsid w:val="000425DA"/>
    <w:rsid w:val="000429F1"/>
    <w:rsid w:val="00052E30"/>
    <w:rsid w:val="0005340A"/>
    <w:rsid w:val="000534F3"/>
    <w:rsid w:val="00053F81"/>
    <w:rsid w:val="00056AF0"/>
    <w:rsid w:val="000660F9"/>
    <w:rsid w:val="00071B2B"/>
    <w:rsid w:val="000771A6"/>
    <w:rsid w:val="00077473"/>
    <w:rsid w:val="00080325"/>
    <w:rsid w:val="000812B2"/>
    <w:rsid w:val="000838B7"/>
    <w:rsid w:val="000849B8"/>
    <w:rsid w:val="00084F22"/>
    <w:rsid w:val="00086795"/>
    <w:rsid w:val="00086E9C"/>
    <w:rsid w:val="00090B69"/>
    <w:rsid w:val="00092159"/>
    <w:rsid w:val="00092F16"/>
    <w:rsid w:val="00093D12"/>
    <w:rsid w:val="000A1A2D"/>
    <w:rsid w:val="000A2C4E"/>
    <w:rsid w:val="000A2D58"/>
    <w:rsid w:val="000A2F76"/>
    <w:rsid w:val="000A6C2D"/>
    <w:rsid w:val="000A7531"/>
    <w:rsid w:val="000B075B"/>
    <w:rsid w:val="000B3C5A"/>
    <w:rsid w:val="000B6C14"/>
    <w:rsid w:val="000C38A0"/>
    <w:rsid w:val="000C5C18"/>
    <w:rsid w:val="000C5D17"/>
    <w:rsid w:val="000D030D"/>
    <w:rsid w:val="000D3E03"/>
    <w:rsid w:val="000D3FEF"/>
    <w:rsid w:val="000D7944"/>
    <w:rsid w:val="000D7AC4"/>
    <w:rsid w:val="000E5B7E"/>
    <w:rsid w:val="000F3830"/>
    <w:rsid w:val="000F3C1A"/>
    <w:rsid w:val="000F46BE"/>
    <w:rsid w:val="000F64FD"/>
    <w:rsid w:val="00103908"/>
    <w:rsid w:val="001058ED"/>
    <w:rsid w:val="00110E58"/>
    <w:rsid w:val="00112DE5"/>
    <w:rsid w:val="00113CE8"/>
    <w:rsid w:val="00115234"/>
    <w:rsid w:val="001158FE"/>
    <w:rsid w:val="001169C9"/>
    <w:rsid w:val="00123B58"/>
    <w:rsid w:val="00124FD6"/>
    <w:rsid w:val="001274DC"/>
    <w:rsid w:val="001323D5"/>
    <w:rsid w:val="00132F01"/>
    <w:rsid w:val="00134E4C"/>
    <w:rsid w:val="0013644A"/>
    <w:rsid w:val="00142DC6"/>
    <w:rsid w:val="00143519"/>
    <w:rsid w:val="001437B9"/>
    <w:rsid w:val="00145F3A"/>
    <w:rsid w:val="0014773F"/>
    <w:rsid w:val="00156200"/>
    <w:rsid w:val="00157052"/>
    <w:rsid w:val="00170F90"/>
    <w:rsid w:val="00170FAE"/>
    <w:rsid w:val="00173167"/>
    <w:rsid w:val="00174A11"/>
    <w:rsid w:val="00177306"/>
    <w:rsid w:val="00180246"/>
    <w:rsid w:val="00183C67"/>
    <w:rsid w:val="00183D91"/>
    <w:rsid w:val="00184598"/>
    <w:rsid w:val="00190EFE"/>
    <w:rsid w:val="001934ED"/>
    <w:rsid w:val="001A237B"/>
    <w:rsid w:val="001A33ED"/>
    <w:rsid w:val="001A6B60"/>
    <w:rsid w:val="001A6D0D"/>
    <w:rsid w:val="001A6D21"/>
    <w:rsid w:val="001B342B"/>
    <w:rsid w:val="001C165E"/>
    <w:rsid w:val="001C1F2D"/>
    <w:rsid w:val="001C2786"/>
    <w:rsid w:val="001C3D52"/>
    <w:rsid w:val="001C5BA9"/>
    <w:rsid w:val="001D14AC"/>
    <w:rsid w:val="001E209A"/>
    <w:rsid w:val="001E4535"/>
    <w:rsid w:val="001E4BDF"/>
    <w:rsid w:val="001E5951"/>
    <w:rsid w:val="001F1508"/>
    <w:rsid w:val="001F178C"/>
    <w:rsid w:val="001F5AD4"/>
    <w:rsid w:val="001F638B"/>
    <w:rsid w:val="001F6826"/>
    <w:rsid w:val="001F6853"/>
    <w:rsid w:val="001F6E64"/>
    <w:rsid w:val="001F7586"/>
    <w:rsid w:val="00202A25"/>
    <w:rsid w:val="00203242"/>
    <w:rsid w:val="00204BFB"/>
    <w:rsid w:val="002103BF"/>
    <w:rsid w:val="0021099F"/>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50C4"/>
    <w:rsid w:val="0024703C"/>
    <w:rsid w:val="00247A9A"/>
    <w:rsid w:val="002508F9"/>
    <w:rsid w:val="002557B2"/>
    <w:rsid w:val="00255C4B"/>
    <w:rsid w:val="0026005C"/>
    <w:rsid w:val="00261273"/>
    <w:rsid w:val="00263DB0"/>
    <w:rsid w:val="0026501D"/>
    <w:rsid w:val="00270D84"/>
    <w:rsid w:val="002734C5"/>
    <w:rsid w:val="002752C4"/>
    <w:rsid w:val="0027558B"/>
    <w:rsid w:val="002811EA"/>
    <w:rsid w:val="00286654"/>
    <w:rsid w:val="0029179B"/>
    <w:rsid w:val="002A4F91"/>
    <w:rsid w:val="002A65F1"/>
    <w:rsid w:val="002A7FE8"/>
    <w:rsid w:val="002B1A4A"/>
    <w:rsid w:val="002B1CC6"/>
    <w:rsid w:val="002B5FE8"/>
    <w:rsid w:val="002B61C6"/>
    <w:rsid w:val="002B6D9C"/>
    <w:rsid w:val="002C2776"/>
    <w:rsid w:val="002C5495"/>
    <w:rsid w:val="002D03FA"/>
    <w:rsid w:val="002D2415"/>
    <w:rsid w:val="002D3C5E"/>
    <w:rsid w:val="002E17BE"/>
    <w:rsid w:val="002E5CC0"/>
    <w:rsid w:val="002E6656"/>
    <w:rsid w:val="002F1CAA"/>
    <w:rsid w:val="002F3ADD"/>
    <w:rsid w:val="002F4152"/>
    <w:rsid w:val="00300294"/>
    <w:rsid w:val="00300452"/>
    <w:rsid w:val="003017A6"/>
    <w:rsid w:val="0030234A"/>
    <w:rsid w:val="0030243E"/>
    <w:rsid w:val="00303D0C"/>
    <w:rsid w:val="0030545E"/>
    <w:rsid w:val="00306DFE"/>
    <w:rsid w:val="00310A9F"/>
    <w:rsid w:val="0031296F"/>
    <w:rsid w:val="00314B38"/>
    <w:rsid w:val="00316180"/>
    <w:rsid w:val="00317828"/>
    <w:rsid w:val="003230E6"/>
    <w:rsid w:val="0032358A"/>
    <w:rsid w:val="003300C3"/>
    <w:rsid w:val="00330ACF"/>
    <w:rsid w:val="00331272"/>
    <w:rsid w:val="0033469D"/>
    <w:rsid w:val="003353A8"/>
    <w:rsid w:val="003364D2"/>
    <w:rsid w:val="00350193"/>
    <w:rsid w:val="00350446"/>
    <w:rsid w:val="003512FA"/>
    <w:rsid w:val="003516EF"/>
    <w:rsid w:val="0035393E"/>
    <w:rsid w:val="00355D8F"/>
    <w:rsid w:val="00356F58"/>
    <w:rsid w:val="00361D10"/>
    <w:rsid w:val="003631E4"/>
    <w:rsid w:val="00363AE5"/>
    <w:rsid w:val="0036529E"/>
    <w:rsid w:val="0037064B"/>
    <w:rsid w:val="0037221A"/>
    <w:rsid w:val="00376ABD"/>
    <w:rsid w:val="003801E2"/>
    <w:rsid w:val="00382354"/>
    <w:rsid w:val="00383D76"/>
    <w:rsid w:val="0039171F"/>
    <w:rsid w:val="00391DBC"/>
    <w:rsid w:val="003936C0"/>
    <w:rsid w:val="003938C1"/>
    <w:rsid w:val="00393A77"/>
    <w:rsid w:val="003958A3"/>
    <w:rsid w:val="00395D15"/>
    <w:rsid w:val="00396473"/>
    <w:rsid w:val="003967F2"/>
    <w:rsid w:val="003A1BC4"/>
    <w:rsid w:val="003A59FE"/>
    <w:rsid w:val="003A6E0E"/>
    <w:rsid w:val="003A7846"/>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A4D"/>
    <w:rsid w:val="003F1787"/>
    <w:rsid w:val="003F2D0F"/>
    <w:rsid w:val="003F315C"/>
    <w:rsid w:val="003F7782"/>
    <w:rsid w:val="00407745"/>
    <w:rsid w:val="004104CF"/>
    <w:rsid w:val="0041050C"/>
    <w:rsid w:val="00424245"/>
    <w:rsid w:val="0042606D"/>
    <w:rsid w:val="00427E66"/>
    <w:rsid w:val="0043144F"/>
    <w:rsid w:val="00434068"/>
    <w:rsid w:val="004347DD"/>
    <w:rsid w:val="0043558D"/>
    <w:rsid w:val="00441582"/>
    <w:rsid w:val="00441EEC"/>
    <w:rsid w:val="00454686"/>
    <w:rsid w:val="00454CFE"/>
    <w:rsid w:val="00456353"/>
    <w:rsid w:val="00460A9F"/>
    <w:rsid w:val="0046183F"/>
    <w:rsid w:val="004639BB"/>
    <w:rsid w:val="00464D58"/>
    <w:rsid w:val="00467F5D"/>
    <w:rsid w:val="00470656"/>
    <w:rsid w:val="00471345"/>
    <w:rsid w:val="00471C41"/>
    <w:rsid w:val="00471FF7"/>
    <w:rsid w:val="004760E4"/>
    <w:rsid w:val="004808E1"/>
    <w:rsid w:val="00481AAB"/>
    <w:rsid w:val="004829CB"/>
    <w:rsid w:val="00483DBB"/>
    <w:rsid w:val="00494E5B"/>
    <w:rsid w:val="00495D70"/>
    <w:rsid w:val="004A0610"/>
    <w:rsid w:val="004A1285"/>
    <w:rsid w:val="004A17F9"/>
    <w:rsid w:val="004A201F"/>
    <w:rsid w:val="004A2040"/>
    <w:rsid w:val="004A3940"/>
    <w:rsid w:val="004A43E7"/>
    <w:rsid w:val="004A7E2E"/>
    <w:rsid w:val="004B11CC"/>
    <w:rsid w:val="004B1DFC"/>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253C"/>
    <w:rsid w:val="004F2B73"/>
    <w:rsid w:val="004F469D"/>
    <w:rsid w:val="004F5313"/>
    <w:rsid w:val="004F5DD8"/>
    <w:rsid w:val="00500D76"/>
    <w:rsid w:val="00505149"/>
    <w:rsid w:val="00506603"/>
    <w:rsid w:val="005069B6"/>
    <w:rsid w:val="00507007"/>
    <w:rsid w:val="00507F16"/>
    <w:rsid w:val="005137FA"/>
    <w:rsid w:val="00514296"/>
    <w:rsid w:val="00515281"/>
    <w:rsid w:val="0051621C"/>
    <w:rsid w:val="005177F4"/>
    <w:rsid w:val="005308DB"/>
    <w:rsid w:val="005310E2"/>
    <w:rsid w:val="00531A26"/>
    <w:rsid w:val="00540B35"/>
    <w:rsid w:val="00541135"/>
    <w:rsid w:val="00541F55"/>
    <w:rsid w:val="00545F11"/>
    <w:rsid w:val="00546D6E"/>
    <w:rsid w:val="00550301"/>
    <w:rsid w:val="00550FD5"/>
    <w:rsid w:val="005546C4"/>
    <w:rsid w:val="00556C94"/>
    <w:rsid w:val="00561BFB"/>
    <w:rsid w:val="00563387"/>
    <w:rsid w:val="00563F3F"/>
    <w:rsid w:val="005640C8"/>
    <w:rsid w:val="00564B0C"/>
    <w:rsid w:val="005654DE"/>
    <w:rsid w:val="00566008"/>
    <w:rsid w:val="00572C4B"/>
    <w:rsid w:val="00576E9C"/>
    <w:rsid w:val="00586568"/>
    <w:rsid w:val="005908CE"/>
    <w:rsid w:val="005909A4"/>
    <w:rsid w:val="00593AF3"/>
    <w:rsid w:val="00593E66"/>
    <w:rsid w:val="00595C09"/>
    <w:rsid w:val="00597E48"/>
    <w:rsid w:val="005A0D23"/>
    <w:rsid w:val="005A3365"/>
    <w:rsid w:val="005A4F67"/>
    <w:rsid w:val="005B3413"/>
    <w:rsid w:val="005B4F41"/>
    <w:rsid w:val="005B74A3"/>
    <w:rsid w:val="005D7A17"/>
    <w:rsid w:val="005E0BDC"/>
    <w:rsid w:val="005E13C5"/>
    <w:rsid w:val="005E1CAA"/>
    <w:rsid w:val="005E3A3C"/>
    <w:rsid w:val="005E42F7"/>
    <w:rsid w:val="005E6939"/>
    <w:rsid w:val="005E7126"/>
    <w:rsid w:val="005F321F"/>
    <w:rsid w:val="005F39AE"/>
    <w:rsid w:val="005F3A10"/>
    <w:rsid w:val="00606EA8"/>
    <w:rsid w:val="00611F2D"/>
    <w:rsid w:val="00612A89"/>
    <w:rsid w:val="00615102"/>
    <w:rsid w:val="00616153"/>
    <w:rsid w:val="00616211"/>
    <w:rsid w:val="006205FE"/>
    <w:rsid w:val="00622036"/>
    <w:rsid w:val="00622ECD"/>
    <w:rsid w:val="0063523B"/>
    <w:rsid w:val="00640DD7"/>
    <w:rsid w:val="0064170A"/>
    <w:rsid w:val="006434F9"/>
    <w:rsid w:val="00643D62"/>
    <w:rsid w:val="0065490F"/>
    <w:rsid w:val="0065580F"/>
    <w:rsid w:val="0065776F"/>
    <w:rsid w:val="006602DC"/>
    <w:rsid w:val="00662A94"/>
    <w:rsid w:val="006650DA"/>
    <w:rsid w:val="006653D2"/>
    <w:rsid w:val="00670357"/>
    <w:rsid w:val="00670C69"/>
    <w:rsid w:val="006762D0"/>
    <w:rsid w:val="00681977"/>
    <w:rsid w:val="00684675"/>
    <w:rsid w:val="00691763"/>
    <w:rsid w:val="006938FD"/>
    <w:rsid w:val="00693CF7"/>
    <w:rsid w:val="00695776"/>
    <w:rsid w:val="006A1AA9"/>
    <w:rsid w:val="006A4D11"/>
    <w:rsid w:val="006A53D8"/>
    <w:rsid w:val="006A63FE"/>
    <w:rsid w:val="006B3A86"/>
    <w:rsid w:val="006B48E4"/>
    <w:rsid w:val="006B7AE0"/>
    <w:rsid w:val="006C0C61"/>
    <w:rsid w:val="006C0CC3"/>
    <w:rsid w:val="006C75F6"/>
    <w:rsid w:val="006D06A8"/>
    <w:rsid w:val="006D0E88"/>
    <w:rsid w:val="006D1954"/>
    <w:rsid w:val="006D4759"/>
    <w:rsid w:val="006E0FBA"/>
    <w:rsid w:val="006E341A"/>
    <w:rsid w:val="006F013E"/>
    <w:rsid w:val="006F046A"/>
    <w:rsid w:val="006F2440"/>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4CB"/>
    <w:rsid w:val="007245DE"/>
    <w:rsid w:val="007300AA"/>
    <w:rsid w:val="00731F1E"/>
    <w:rsid w:val="0073233A"/>
    <w:rsid w:val="007374D8"/>
    <w:rsid w:val="007422A4"/>
    <w:rsid w:val="00745DEF"/>
    <w:rsid w:val="00747B59"/>
    <w:rsid w:val="0075000A"/>
    <w:rsid w:val="00751AD0"/>
    <w:rsid w:val="007528A7"/>
    <w:rsid w:val="00756AA2"/>
    <w:rsid w:val="007576C4"/>
    <w:rsid w:val="00760420"/>
    <w:rsid w:val="00760FAE"/>
    <w:rsid w:val="00770A9E"/>
    <w:rsid w:val="00771BEE"/>
    <w:rsid w:val="007758B9"/>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7051"/>
    <w:rsid w:val="007B746F"/>
    <w:rsid w:val="007C01E9"/>
    <w:rsid w:val="007C0EF5"/>
    <w:rsid w:val="007C14EE"/>
    <w:rsid w:val="007C1B21"/>
    <w:rsid w:val="007C3982"/>
    <w:rsid w:val="007C5341"/>
    <w:rsid w:val="007D264F"/>
    <w:rsid w:val="007D3A2F"/>
    <w:rsid w:val="007D4B27"/>
    <w:rsid w:val="007D66CA"/>
    <w:rsid w:val="007D6AAD"/>
    <w:rsid w:val="007D6F5F"/>
    <w:rsid w:val="007E0FBE"/>
    <w:rsid w:val="007E3DCA"/>
    <w:rsid w:val="007E4ACE"/>
    <w:rsid w:val="007E4C3F"/>
    <w:rsid w:val="007E5E0A"/>
    <w:rsid w:val="007E7481"/>
    <w:rsid w:val="007F3B6A"/>
    <w:rsid w:val="007F49B8"/>
    <w:rsid w:val="007F4B56"/>
    <w:rsid w:val="007F5741"/>
    <w:rsid w:val="007F5FC9"/>
    <w:rsid w:val="0080177F"/>
    <w:rsid w:val="00801B35"/>
    <w:rsid w:val="008021F6"/>
    <w:rsid w:val="00804618"/>
    <w:rsid w:val="008049DC"/>
    <w:rsid w:val="008075A6"/>
    <w:rsid w:val="008143F5"/>
    <w:rsid w:val="0081722C"/>
    <w:rsid w:val="00823478"/>
    <w:rsid w:val="00823C5B"/>
    <w:rsid w:val="00825088"/>
    <w:rsid w:val="008276A6"/>
    <w:rsid w:val="00833EA1"/>
    <w:rsid w:val="00840B34"/>
    <w:rsid w:val="008424EB"/>
    <w:rsid w:val="00844D5B"/>
    <w:rsid w:val="00845568"/>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938C4"/>
    <w:rsid w:val="00894F05"/>
    <w:rsid w:val="00896DE2"/>
    <w:rsid w:val="008A5349"/>
    <w:rsid w:val="008B074C"/>
    <w:rsid w:val="008B166A"/>
    <w:rsid w:val="008B56AF"/>
    <w:rsid w:val="008B7ED6"/>
    <w:rsid w:val="008C1020"/>
    <w:rsid w:val="008C2526"/>
    <w:rsid w:val="008C56AC"/>
    <w:rsid w:val="008C741B"/>
    <w:rsid w:val="008D0621"/>
    <w:rsid w:val="008D568B"/>
    <w:rsid w:val="008E19A7"/>
    <w:rsid w:val="008F116F"/>
    <w:rsid w:val="008F1D54"/>
    <w:rsid w:val="008F2642"/>
    <w:rsid w:val="009029B5"/>
    <w:rsid w:val="00902C0B"/>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77D7"/>
    <w:rsid w:val="009418FF"/>
    <w:rsid w:val="00941C1D"/>
    <w:rsid w:val="009435DA"/>
    <w:rsid w:val="009445B8"/>
    <w:rsid w:val="0095206B"/>
    <w:rsid w:val="0095488C"/>
    <w:rsid w:val="0096327C"/>
    <w:rsid w:val="00964440"/>
    <w:rsid w:val="00964A38"/>
    <w:rsid w:val="0096688C"/>
    <w:rsid w:val="00970988"/>
    <w:rsid w:val="00972184"/>
    <w:rsid w:val="009800D9"/>
    <w:rsid w:val="00980FE8"/>
    <w:rsid w:val="00985593"/>
    <w:rsid w:val="00992EB6"/>
    <w:rsid w:val="00993984"/>
    <w:rsid w:val="00994D1E"/>
    <w:rsid w:val="00996A50"/>
    <w:rsid w:val="009A011C"/>
    <w:rsid w:val="009A02F6"/>
    <w:rsid w:val="009A036E"/>
    <w:rsid w:val="009A2A7E"/>
    <w:rsid w:val="009A3F9D"/>
    <w:rsid w:val="009A45F0"/>
    <w:rsid w:val="009A49D6"/>
    <w:rsid w:val="009B10D1"/>
    <w:rsid w:val="009B2410"/>
    <w:rsid w:val="009B4F2D"/>
    <w:rsid w:val="009B66F4"/>
    <w:rsid w:val="009C1253"/>
    <w:rsid w:val="009C27E5"/>
    <w:rsid w:val="009C28CA"/>
    <w:rsid w:val="009C32E1"/>
    <w:rsid w:val="009C3734"/>
    <w:rsid w:val="009C4F82"/>
    <w:rsid w:val="009C6824"/>
    <w:rsid w:val="009D26AB"/>
    <w:rsid w:val="009D4DA1"/>
    <w:rsid w:val="009D51C1"/>
    <w:rsid w:val="009D5FF5"/>
    <w:rsid w:val="009E0A03"/>
    <w:rsid w:val="009F0D94"/>
    <w:rsid w:val="009F2464"/>
    <w:rsid w:val="009F2966"/>
    <w:rsid w:val="009F393D"/>
    <w:rsid w:val="009F43DC"/>
    <w:rsid w:val="009F65A2"/>
    <w:rsid w:val="00A00096"/>
    <w:rsid w:val="00A00E3C"/>
    <w:rsid w:val="00A01EF3"/>
    <w:rsid w:val="00A023F0"/>
    <w:rsid w:val="00A027C9"/>
    <w:rsid w:val="00A067C6"/>
    <w:rsid w:val="00A067FF"/>
    <w:rsid w:val="00A13573"/>
    <w:rsid w:val="00A13B0C"/>
    <w:rsid w:val="00A14021"/>
    <w:rsid w:val="00A21B69"/>
    <w:rsid w:val="00A226C7"/>
    <w:rsid w:val="00A2614B"/>
    <w:rsid w:val="00A26721"/>
    <w:rsid w:val="00A272CD"/>
    <w:rsid w:val="00A31B11"/>
    <w:rsid w:val="00A32081"/>
    <w:rsid w:val="00A34810"/>
    <w:rsid w:val="00A36258"/>
    <w:rsid w:val="00A37A15"/>
    <w:rsid w:val="00A44E87"/>
    <w:rsid w:val="00A455C5"/>
    <w:rsid w:val="00A5104F"/>
    <w:rsid w:val="00A53C3F"/>
    <w:rsid w:val="00A577AB"/>
    <w:rsid w:val="00A62FBA"/>
    <w:rsid w:val="00A6326A"/>
    <w:rsid w:val="00A70E35"/>
    <w:rsid w:val="00A73C79"/>
    <w:rsid w:val="00A74E63"/>
    <w:rsid w:val="00A750B4"/>
    <w:rsid w:val="00A80562"/>
    <w:rsid w:val="00A83804"/>
    <w:rsid w:val="00A83B90"/>
    <w:rsid w:val="00A8583D"/>
    <w:rsid w:val="00A90353"/>
    <w:rsid w:val="00A90F56"/>
    <w:rsid w:val="00A95927"/>
    <w:rsid w:val="00A96070"/>
    <w:rsid w:val="00A9677B"/>
    <w:rsid w:val="00A97DF9"/>
    <w:rsid w:val="00AA3311"/>
    <w:rsid w:val="00AA6278"/>
    <w:rsid w:val="00AA793F"/>
    <w:rsid w:val="00AB0D6E"/>
    <w:rsid w:val="00AB50FE"/>
    <w:rsid w:val="00AB56CA"/>
    <w:rsid w:val="00AC02B4"/>
    <w:rsid w:val="00AC201E"/>
    <w:rsid w:val="00AC3007"/>
    <w:rsid w:val="00AC3841"/>
    <w:rsid w:val="00AD1B44"/>
    <w:rsid w:val="00AD3342"/>
    <w:rsid w:val="00AD509F"/>
    <w:rsid w:val="00AD7F27"/>
    <w:rsid w:val="00AE0666"/>
    <w:rsid w:val="00AE1646"/>
    <w:rsid w:val="00AE458C"/>
    <w:rsid w:val="00AE4A61"/>
    <w:rsid w:val="00AE7095"/>
    <w:rsid w:val="00AE738A"/>
    <w:rsid w:val="00AF175C"/>
    <w:rsid w:val="00AF3E78"/>
    <w:rsid w:val="00AF4B07"/>
    <w:rsid w:val="00B00A2F"/>
    <w:rsid w:val="00B01F7A"/>
    <w:rsid w:val="00B026D6"/>
    <w:rsid w:val="00B03B3F"/>
    <w:rsid w:val="00B0617A"/>
    <w:rsid w:val="00B064AC"/>
    <w:rsid w:val="00B067BD"/>
    <w:rsid w:val="00B07076"/>
    <w:rsid w:val="00B116EF"/>
    <w:rsid w:val="00B11764"/>
    <w:rsid w:val="00B163C6"/>
    <w:rsid w:val="00B23E26"/>
    <w:rsid w:val="00B24E65"/>
    <w:rsid w:val="00B263DE"/>
    <w:rsid w:val="00B26D15"/>
    <w:rsid w:val="00B27516"/>
    <w:rsid w:val="00B307D5"/>
    <w:rsid w:val="00B30835"/>
    <w:rsid w:val="00B403DF"/>
    <w:rsid w:val="00B42961"/>
    <w:rsid w:val="00B429E7"/>
    <w:rsid w:val="00B43E45"/>
    <w:rsid w:val="00B44D43"/>
    <w:rsid w:val="00B5452D"/>
    <w:rsid w:val="00B547B8"/>
    <w:rsid w:val="00B551BE"/>
    <w:rsid w:val="00B577AE"/>
    <w:rsid w:val="00B6071C"/>
    <w:rsid w:val="00B6666E"/>
    <w:rsid w:val="00B7508D"/>
    <w:rsid w:val="00B80B9C"/>
    <w:rsid w:val="00B81420"/>
    <w:rsid w:val="00B81461"/>
    <w:rsid w:val="00B83AB9"/>
    <w:rsid w:val="00B8450D"/>
    <w:rsid w:val="00B85D55"/>
    <w:rsid w:val="00B8658D"/>
    <w:rsid w:val="00B86950"/>
    <w:rsid w:val="00B92C97"/>
    <w:rsid w:val="00B97D44"/>
    <w:rsid w:val="00BA35CE"/>
    <w:rsid w:val="00BA6C17"/>
    <w:rsid w:val="00BA7919"/>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E05"/>
    <w:rsid w:val="00C46E23"/>
    <w:rsid w:val="00C46F58"/>
    <w:rsid w:val="00C502D2"/>
    <w:rsid w:val="00C522CE"/>
    <w:rsid w:val="00C5270F"/>
    <w:rsid w:val="00C53865"/>
    <w:rsid w:val="00C54B54"/>
    <w:rsid w:val="00C55D4F"/>
    <w:rsid w:val="00C600EB"/>
    <w:rsid w:val="00C61C07"/>
    <w:rsid w:val="00C678F0"/>
    <w:rsid w:val="00C803C5"/>
    <w:rsid w:val="00C81A94"/>
    <w:rsid w:val="00C8327C"/>
    <w:rsid w:val="00C84F3B"/>
    <w:rsid w:val="00C8543B"/>
    <w:rsid w:val="00C85A9B"/>
    <w:rsid w:val="00C92C4D"/>
    <w:rsid w:val="00C92E02"/>
    <w:rsid w:val="00C92F68"/>
    <w:rsid w:val="00C93957"/>
    <w:rsid w:val="00C96BCA"/>
    <w:rsid w:val="00C97AC0"/>
    <w:rsid w:val="00CA04E6"/>
    <w:rsid w:val="00CA0F40"/>
    <w:rsid w:val="00CA4DA2"/>
    <w:rsid w:val="00CA65F9"/>
    <w:rsid w:val="00CA6666"/>
    <w:rsid w:val="00CB6384"/>
    <w:rsid w:val="00CC1033"/>
    <w:rsid w:val="00CC48E6"/>
    <w:rsid w:val="00CD4379"/>
    <w:rsid w:val="00CD5FFD"/>
    <w:rsid w:val="00CD7AD7"/>
    <w:rsid w:val="00CD7DFB"/>
    <w:rsid w:val="00CE6699"/>
    <w:rsid w:val="00CE6CDA"/>
    <w:rsid w:val="00CE6E14"/>
    <w:rsid w:val="00CF3F9F"/>
    <w:rsid w:val="00CF63DD"/>
    <w:rsid w:val="00CF694A"/>
    <w:rsid w:val="00CF72D2"/>
    <w:rsid w:val="00CF7599"/>
    <w:rsid w:val="00D01CC9"/>
    <w:rsid w:val="00D02FB3"/>
    <w:rsid w:val="00D031FB"/>
    <w:rsid w:val="00D03891"/>
    <w:rsid w:val="00D03926"/>
    <w:rsid w:val="00D049DB"/>
    <w:rsid w:val="00D05F9F"/>
    <w:rsid w:val="00D06A9F"/>
    <w:rsid w:val="00D07EB5"/>
    <w:rsid w:val="00D11308"/>
    <w:rsid w:val="00D1311F"/>
    <w:rsid w:val="00D13FF4"/>
    <w:rsid w:val="00D159BF"/>
    <w:rsid w:val="00D23CD6"/>
    <w:rsid w:val="00D24BA2"/>
    <w:rsid w:val="00D24E4E"/>
    <w:rsid w:val="00D409E0"/>
    <w:rsid w:val="00D4539A"/>
    <w:rsid w:val="00D56D2C"/>
    <w:rsid w:val="00D617EB"/>
    <w:rsid w:val="00D6441E"/>
    <w:rsid w:val="00D6515A"/>
    <w:rsid w:val="00D73982"/>
    <w:rsid w:val="00D73D06"/>
    <w:rsid w:val="00D75C20"/>
    <w:rsid w:val="00D920D9"/>
    <w:rsid w:val="00D93C9B"/>
    <w:rsid w:val="00D96B67"/>
    <w:rsid w:val="00DA11EF"/>
    <w:rsid w:val="00DA1257"/>
    <w:rsid w:val="00DA5023"/>
    <w:rsid w:val="00DA5FD4"/>
    <w:rsid w:val="00DB1017"/>
    <w:rsid w:val="00DB120E"/>
    <w:rsid w:val="00DB137B"/>
    <w:rsid w:val="00DB3F5C"/>
    <w:rsid w:val="00DB401F"/>
    <w:rsid w:val="00DB45BE"/>
    <w:rsid w:val="00DB676F"/>
    <w:rsid w:val="00DB679A"/>
    <w:rsid w:val="00DB733B"/>
    <w:rsid w:val="00DC12ED"/>
    <w:rsid w:val="00DC23DC"/>
    <w:rsid w:val="00DC2843"/>
    <w:rsid w:val="00DC3997"/>
    <w:rsid w:val="00DC3F44"/>
    <w:rsid w:val="00DC4CFC"/>
    <w:rsid w:val="00DC6D5E"/>
    <w:rsid w:val="00DD1264"/>
    <w:rsid w:val="00DD167A"/>
    <w:rsid w:val="00DD1C65"/>
    <w:rsid w:val="00DD54CF"/>
    <w:rsid w:val="00DD54FD"/>
    <w:rsid w:val="00DD5EE0"/>
    <w:rsid w:val="00DD7C35"/>
    <w:rsid w:val="00DE0B4A"/>
    <w:rsid w:val="00DF01D3"/>
    <w:rsid w:val="00DF1176"/>
    <w:rsid w:val="00DF1483"/>
    <w:rsid w:val="00DF31FE"/>
    <w:rsid w:val="00DF5F0A"/>
    <w:rsid w:val="00E01146"/>
    <w:rsid w:val="00E017C6"/>
    <w:rsid w:val="00E02403"/>
    <w:rsid w:val="00E04B54"/>
    <w:rsid w:val="00E04EC3"/>
    <w:rsid w:val="00E10A13"/>
    <w:rsid w:val="00E11169"/>
    <w:rsid w:val="00E1149C"/>
    <w:rsid w:val="00E13A76"/>
    <w:rsid w:val="00E1794E"/>
    <w:rsid w:val="00E2319B"/>
    <w:rsid w:val="00E23E10"/>
    <w:rsid w:val="00E2478E"/>
    <w:rsid w:val="00E259FE"/>
    <w:rsid w:val="00E30759"/>
    <w:rsid w:val="00E35E7E"/>
    <w:rsid w:val="00E376EF"/>
    <w:rsid w:val="00E43AB2"/>
    <w:rsid w:val="00E45EF9"/>
    <w:rsid w:val="00E51C89"/>
    <w:rsid w:val="00E53744"/>
    <w:rsid w:val="00E555CA"/>
    <w:rsid w:val="00E6016F"/>
    <w:rsid w:val="00E65CE5"/>
    <w:rsid w:val="00E65E50"/>
    <w:rsid w:val="00E758A2"/>
    <w:rsid w:val="00E80D8D"/>
    <w:rsid w:val="00E80DC2"/>
    <w:rsid w:val="00E91B56"/>
    <w:rsid w:val="00E91D27"/>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C7285"/>
    <w:rsid w:val="00ED18ED"/>
    <w:rsid w:val="00ED3F75"/>
    <w:rsid w:val="00ED7079"/>
    <w:rsid w:val="00EE0F09"/>
    <w:rsid w:val="00EE1D09"/>
    <w:rsid w:val="00EE3DB2"/>
    <w:rsid w:val="00EE5E50"/>
    <w:rsid w:val="00EE606E"/>
    <w:rsid w:val="00EE637F"/>
    <w:rsid w:val="00EF7187"/>
    <w:rsid w:val="00EF79F3"/>
    <w:rsid w:val="00EF7C31"/>
    <w:rsid w:val="00EF7F62"/>
    <w:rsid w:val="00F0020C"/>
    <w:rsid w:val="00F05465"/>
    <w:rsid w:val="00F07A35"/>
    <w:rsid w:val="00F105DD"/>
    <w:rsid w:val="00F13226"/>
    <w:rsid w:val="00F13328"/>
    <w:rsid w:val="00F2388D"/>
    <w:rsid w:val="00F262DE"/>
    <w:rsid w:val="00F33FEE"/>
    <w:rsid w:val="00F36CAB"/>
    <w:rsid w:val="00F4374A"/>
    <w:rsid w:val="00F4485A"/>
    <w:rsid w:val="00F45F12"/>
    <w:rsid w:val="00F51238"/>
    <w:rsid w:val="00F55272"/>
    <w:rsid w:val="00F562E4"/>
    <w:rsid w:val="00F61EDD"/>
    <w:rsid w:val="00F62080"/>
    <w:rsid w:val="00F63CA8"/>
    <w:rsid w:val="00F63F8F"/>
    <w:rsid w:val="00F646CF"/>
    <w:rsid w:val="00F65616"/>
    <w:rsid w:val="00F65E8B"/>
    <w:rsid w:val="00F67DBC"/>
    <w:rsid w:val="00F72766"/>
    <w:rsid w:val="00F74A39"/>
    <w:rsid w:val="00F806A5"/>
    <w:rsid w:val="00F84729"/>
    <w:rsid w:val="00F8777A"/>
    <w:rsid w:val="00F903AD"/>
    <w:rsid w:val="00F93260"/>
    <w:rsid w:val="00F93AE8"/>
    <w:rsid w:val="00F953F1"/>
    <w:rsid w:val="00F97294"/>
    <w:rsid w:val="00F977A8"/>
    <w:rsid w:val="00F97F6B"/>
    <w:rsid w:val="00FA200D"/>
    <w:rsid w:val="00FA2225"/>
    <w:rsid w:val="00FB079A"/>
    <w:rsid w:val="00FB3006"/>
    <w:rsid w:val="00FB3C44"/>
    <w:rsid w:val="00FB492E"/>
    <w:rsid w:val="00FC725D"/>
    <w:rsid w:val="00FD08F4"/>
    <w:rsid w:val="00FD26E7"/>
    <w:rsid w:val="00FD27D4"/>
    <w:rsid w:val="00FD62AC"/>
    <w:rsid w:val="00FD7B08"/>
    <w:rsid w:val="00FE0A07"/>
    <w:rsid w:val="00FE213F"/>
    <w:rsid w:val="00FE25D4"/>
    <w:rsid w:val="00FE2C62"/>
    <w:rsid w:val="00FE77DD"/>
    <w:rsid w:val="00FF1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17F3-BDCA-4A2C-A5E3-9EF4E1E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2B1A4A"/>
    <w:rPr>
      <w:b/>
      <w:bCs/>
    </w:rPr>
  </w:style>
  <w:style w:type="character" w:styleId="Accentuation">
    <w:name w:val="Emphasis"/>
    <w:basedOn w:val="Policepardfaut"/>
    <w:uiPriority w:val="20"/>
    <w:qFormat/>
    <w:rsid w:val="002B1A4A"/>
    <w:rPr>
      <w:i/>
      <w:iCs/>
    </w:rPr>
  </w:style>
  <w:style w:type="character" w:styleId="Lienhypertexte">
    <w:name w:val="Hyperlink"/>
    <w:basedOn w:val="Policepardfaut"/>
    <w:uiPriority w:val="99"/>
    <w:semiHidden/>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1A21-22E7-4C05-9985-34AF5876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14606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jc calicoba</cp:lastModifiedBy>
  <cp:revision>2</cp:revision>
  <cp:lastPrinted>2016-05-02T12:54:00Z</cp:lastPrinted>
  <dcterms:created xsi:type="dcterms:W3CDTF">2017-04-20T19:51:00Z</dcterms:created>
  <dcterms:modified xsi:type="dcterms:W3CDTF">2017-04-20T19:51:00Z</dcterms:modified>
</cp:coreProperties>
</file>